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A616" w14:textId="14E348AD" w:rsidR="00591634" w:rsidRDefault="00591634" w:rsidP="00591634">
      <w:pPr>
        <w:spacing w:line="276" w:lineRule="auto"/>
        <w:jc w:val="center"/>
        <w:rPr>
          <w:rFonts w:ascii="Garamond" w:hAnsi="Garamond"/>
          <w:b/>
          <w:bCs/>
          <w:sz w:val="28"/>
          <w:szCs w:val="28"/>
        </w:rPr>
      </w:pPr>
      <w:r w:rsidRPr="00591634">
        <w:rPr>
          <w:rFonts w:ascii="Garamond" w:hAnsi="Garamond"/>
          <w:b/>
          <w:bCs/>
          <w:sz w:val="28"/>
          <w:szCs w:val="28"/>
        </w:rPr>
        <w:t>THE DUAL ROLE OF WIVES IN BUILDING AN IDEAL FAMILY IN THE CITY OF PADANGSDIMPUAN IS</w:t>
      </w:r>
    </w:p>
    <w:p w14:paraId="65019E28" w14:textId="365C5758" w:rsidR="00591634" w:rsidRPr="00591634" w:rsidRDefault="00591634" w:rsidP="00591634">
      <w:pPr>
        <w:spacing w:line="276" w:lineRule="auto"/>
        <w:jc w:val="center"/>
        <w:rPr>
          <w:rFonts w:ascii="Garamond" w:hAnsi="Garamond"/>
          <w:b/>
          <w:bCs/>
          <w:sz w:val="28"/>
          <w:szCs w:val="28"/>
        </w:rPr>
      </w:pPr>
      <w:r w:rsidRPr="00591634">
        <w:rPr>
          <w:rFonts w:ascii="Garamond" w:hAnsi="Garamond"/>
          <w:b/>
          <w:bCs/>
          <w:sz w:val="28"/>
          <w:szCs w:val="28"/>
        </w:rPr>
        <w:t>SEEN FROM</w:t>
      </w:r>
      <w:r>
        <w:rPr>
          <w:rFonts w:ascii="Garamond" w:hAnsi="Garamond"/>
          <w:b/>
          <w:bCs/>
          <w:sz w:val="28"/>
          <w:szCs w:val="28"/>
        </w:rPr>
        <w:t xml:space="preserve"> </w:t>
      </w:r>
      <w:r w:rsidRPr="00591634">
        <w:rPr>
          <w:rFonts w:ascii="Garamond" w:hAnsi="Garamond"/>
          <w:b/>
          <w:bCs/>
          <w:sz w:val="28"/>
          <w:szCs w:val="28"/>
        </w:rPr>
        <w:t>THE MAQASID SYARIAH</w:t>
      </w:r>
    </w:p>
    <w:p w14:paraId="0A14CA4E" w14:textId="77777777" w:rsidR="00963B02" w:rsidRPr="00591634" w:rsidRDefault="00963B02" w:rsidP="00591634">
      <w:pPr>
        <w:spacing w:line="360" w:lineRule="auto"/>
        <w:rPr>
          <w:rFonts w:ascii="Garamond" w:hAnsi="Garamond"/>
          <w:b/>
          <w:bCs/>
          <w:sz w:val="24"/>
          <w:szCs w:val="24"/>
        </w:rPr>
      </w:pPr>
    </w:p>
    <w:p w14:paraId="38A171B5" w14:textId="05182713" w:rsidR="00093585" w:rsidRPr="00C63C4F" w:rsidRDefault="00440632" w:rsidP="00093585">
      <w:pPr>
        <w:jc w:val="center"/>
        <w:rPr>
          <w:rFonts w:ascii="Garamond" w:hAnsi="Garamond"/>
          <w:b/>
          <w:bCs/>
          <w:sz w:val="24"/>
          <w:szCs w:val="24"/>
        </w:rPr>
      </w:pPr>
      <w:proofErr w:type="spellStart"/>
      <w:r w:rsidRPr="00C63C4F">
        <w:rPr>
          <w:rFonts w:ascii="Garamond" w:hAnsi="Garamond"/>
          <w:b/>
          <w:bCs/>
          <w:sz w:val="24"/>
          <w:szCs w:val="24"/>
        </w:rPr>
        <w:t>Nindi</w:t>
      </w:r>
      <w:proofErr w:type="spellEnd"/>
      <w:r w:rsidRPr="00C63C4F">
        <w:rPr>
          <w:rFonts w:ascii="Garamond" w:hAnsi="Garamond"/>
          <w:b/>
          <w:bCs/>
          <w:sz w:val="24"/>
          <w:szCs w:val="24"/>
        </w:rPr>
        <w:t xml:space="preserve"> Aliska Nasution</w:t>
      </w:r>
    </w:p>
    <w:p w14:paraId="3B1665BB" w14:textId="77777777" w:rsidR="00093585" w:rsidRPr="00C63C4F" w:rsidRDefault="00093585" w:rsidP="00093585">
      <w:pPr>
        <w:jc w:val="center"/>
        <w:rPr>
          <w:rFonts w:ascii="Garamond" w:hAnsi="Garamond"/>
          <w:sz w:val="24"/>
          <w:szCs w:val="24"/>
        </w:rPr>
      </w:pPr>
      <w:r w:rsidRPr="00C63C4F">
        <w:rPr>
          <w:rFonts w:ascii="Garamond" w:hAnsi="Garamond"/>
          <w:sz w:val="24"/>
          <w:szCs w:val="24"/>
        </w:rPr>
        <w:t xml:space="preserve">UIN </w:t>
      </w:r>
      <w:proofErr w:type="spellStart"/>
      <w:r w:rsidRPr="00C63C4F">
        <w:rPr>
          <w:rFonts w:ascii="Garamond" w:hAnsi="Garamond"/>
          <w:sz w:val="24"/>
          <w:szCs w:val="24"/>
        </w:rPr>
        <w:t>Syekh</w:t>
      </w:r>
      <w:proofErr w:type="spellEnd"/>
      <w:r w:rsidRPr="00C63C4F">
        <w:rPr>
          <w:rFonts w:ascii="Garamond" w:hAnsi="Garamond"/>
          <w:sz w:val="24"/>
          <w:szCs w:val="24"/>
        </w:rPr>
        <w:t xml:space="preserve"> Ali Hasan Ahmad </w:t>
      </w:r>
      <w:proofErr w:type="spellStart"/>
      <w:r w:rsidRPr="00C63C4F">
        <w:rPr>
          <w:rFonts w:ascii="Garamond" w:hAnsi="Garamond"/>
          <w:sz w:val="24"/>
          <w:szCs w:val="24"/>
        </w:rPr>
        <w:t>Addary</w:t>
      </w:r>
      <w:proofErr w:type="spellEnd"/>
      <w:r w:rsidRPr="00C63C4F">
        <w:rPr>
          <w:rFonts w:ascii="Garamond" w:hAnsi="Garamond"/>
          <w:sz w:val="24"/>
          <w:szCs w:val="24"/>
        </w:rPr>
        <w:t xml:space="preserve"> </w:t>
      </w:r>
      <w:proofErr w:type="spellStart"/>
      <w:r w:rsidRPr="00C63C4F">
        <w:rPr>
          <w:rFonts w:ascii="Garamond" w:hAnsi="Garamond"/>
          <w:sz w:val="24"/>
          <w:szCs w:val="24"/>
        </w:rPr>
        <w:t>Padangsidimpuan</w:t>
      </w:r>
      <w:proofErr w:type="spellEnd"/>
    </w:p>
    <w:p w14:paraId="5AD0F03B" w14:textId="6190B295" w:rsidR="00F1399F" w:rsidRPr="00AB47B9" w:rsidRDefault="00000000" w:rsidP="00591634">
      <w:pPr>
        <w:pStyle w:val="TeksIsi"/>
        <w:spacing w:before="36" w:line="278" w:lineRule="auto"/>
        <w:ind w:left="649" w:right="549"/>
        <w:jc w:val="center"/>
        <w:rPr>
          <w:rFonts w:ascii="Garamond" w:hAnsi="Garamond"/>
          <w:lang w:val="pt-BR"/>
        </w:rPr>
      </w:pPr>
      <w:r w:rsidRPr="00AB47B9">
        <w:rPr>
          <w:rFonts w:ascii="Garamond" w:hAnsi="Garamond"/>
          <w:lang w:val="pt-BR"/>
        </w:rPr>
        <w:t>e-mail:</w:t>
      </w:r>
      <w:r w:rsidR="00AD4632" w:rsidRPr="00AB47B9">
        <w:rPr>
          <w:rFonts w:ascii="Garamond" w:hAnsi="Garamond"/>
          <w:lang w:val="pt-BR"/>
        </w:rPr>
        <w:t xml:space="preserve"> </w:t>
      </w:r>
      <w:hyperlink r:id="rId7" w:history="1">
        <w:r w:rsidR="003110B8" w:rsidRPr="00AB47B9">
          <w:rPr>
            <w:rStyle w:val="Hyperlink"/>
            <w:rFonts w:ascii="Garamond" w:hAnsi="Garamond"/>
            <w:lang w:val="pt-BR"/>
          </w:rPr>
          <w:t>nindialiska@uinsyahada.ac.id</w:t>
        </w:r>
      </w:hyperlink>
      <w:r w:rsidR="00AD4632" w:rsidRPr="00AB47B9">
        <w:rPr>
          <w:rFonts w:ascii="Garamond" w:hAnsi="Garamond"/>
          <w:lang w:val="pt-BR"/>
        </w:rPr>
        <w:t xml:space="preserve"> </w:t>
      </w:r>
      <w:bookmarkStart w:id="0" w:name="_Hlk131891278"/>
    </w:p>
    <w:bookmarkEnd w:id="0"/>
    <w:p w14:paraId="436EC31B" w14:textId="77777777" w:rsidR="00591634" w:rsidRPr="004A224C" w:rsidRDefault="00591634" w:rsidP="00F40D22">
      <w:pPr>
        <w:spacing w:line="360" w:lineRule="auto"/>
        <w:rPr>
          <w:rFonts w:ascii="Garamond" w:hAnsi="Garamond"/>
          <w:b/>
          <w:bCs/>
          <w:lang w:val="id"/>
        </w:rPr>
      </w:pPr>
      <w:r w:rsidRPr="003110B8">
        <w:rPr>
          <w:rFonts w:ascii="Garamond" w:hAnsi="Garamond"/>
          <w:b/>
        </w:rPr>
        <w:t>Abstract</w:t>
      </w:r>
    </w:p>
    <w:p w14:paraId="0B3FB5E8" w14:textId="77777777" w:rsidR="00591634" w:rsidRPr="003110B8" w:rsidRDefault="00591634" w:rsidP="00F40D22">
      <w:pPr>
        <w:jc w:val="both"/>
        <w:rPr>
          <w:rFonts w:ascii="Garamond" w:hAnsi="Garamond"/>
          <w:lang w:val="id"/>
        </w:rPr>
      </w:pPr>
      <w:r w:rsidRPr="003110B8">
        <w:rPr>
          <w:rFonts w:ascii="Garamond" w:hAnsi="Garamond"/>
        </w:rPr>
        <w:t xml:space="preserve">This study aims to examine the dual role of wives in building an ideal family in terms of Sharia </w:t>
      </w:r>
      <w:proofErr w:type="spellStart"/>
      <w:r w:rsidRPr="003110B8">
        <w:rPr>
          <w:rFonts w:ascii="Garamond" w:hAnsi="Garamond"/>
        </w:rPr>
        <w:t>Maqasid</w:t>
      </w:r>
      <w:proofErr w:type="spellEnd"/>
      <w:r w:rsidRPr="003110B8">
        <w:rPr>
          <w:rFonts w:ascii="Garamond" w:hAnsi="Garamond"/>
        </w:rPr>
        <w:t xml:space="preserve">. Uniquely, some people in </w:t>
      </w:r>
      <w:proofErr w:type="spellStart"/>
      <w:r w:rsidRPr="003110B8">
        <w:rPr>
          <w:rFonts w:ascii="Garamond" w:hAnsi="Garamond"/>
        </w:rPr>
        <w:t>Padangsidimpuan</w:t>
      </w:r>
      <w:proofErr w:type="spellEnd"/>
      <w:r w:rsidRPr="003110B8">
        <w:rPr>
          <w:rFonts w:ascii="Garamond" w:hAnsi="Garamond"/>
        </w:rPr>
        <w:t xml:space="preserve"> City only have odd jobs (unclear). Families are increasingly required to be able to meet household needs according to their abilities, so some heads of families (husbands) decide to work outside the city (</w:t>
      </w:r>
      <w:proofErr w:type="spellStart"/>
      <w:r w:rsidRPr="003110B8">
        <w:rPr>
          <w:rFonts w:ascii="Garamond" w:hAnsi="Garamond"/>
        </w:rPr>
        <w:t>merantau</w:t>
      </w:r>
      <w:proofErr w:type="spellEnd"/>
      <w:r w:rsidRPr="003110B8">
        <w:rPr>
          <w:rFonts w:ascii="Garamond" w:hAnsi="Garamond"/>
        </w:rPr>
        <w:t xml:space="preserve">) to be able to meet them. This research uses qualitative, while the data collection techniques used are observation, </w:t>
      </w:r>
      <w:proofErr w:type="gramStart"/>
      <w:r w:rsidRPr="003110B8">
        <w:rPr>
          <w:rFonts w:ascii="Garamond" w:hAnsi="Garamond"/>
        </w:rPr>
        <w:t>interviews</w:t>
      </w:r>
      <w:proofErr w:type="gramEnd"/>
      <w:r w:rsidRPr="003110B8">
        <w:rPr>
          <w:rFonts w:ascii="Garamond" w:hAnsi="Garamond"/>
        </w:rPr>
        <w:t xml:space="preserve"> and documentation. The results of this study show that the concept used in building an ideal family is that each family must meet physiological needs, a sense of comfort or protection, affection, mutual respect and meet the needs of self-actualization (for husband and wife). These five needs cannot be implemented ideally, because of the difficulty of dividing time in carrying out roles (being multiple), and finally cannot give offspring (</w:t>
      </w:r>
      <w:proofErr w:type="spellStart"/>
      <w:r w:rsidRPr="003110B8">
        <w:rPr>
          <w:rFonts w:ascii="Garamond" w:hAnsi="Garamond"/>
        </w:rPr>
        <w:t>hifz</w:t>
      </w:r>
      <w:proofErr w:type="spellEnd"/>
      <w:r w:rsidRPr="003110B8">
        <w:rPr>
          <w:rFonts w:ascii="Garamond" w:hAnsi="Garamond"/>
        </w:rPr>
        <w:t xml:space="preserve"> </w:t>
      </w:r>
      <w:proofErr w:type="spellStart"/>
      <w:r w:rsidRPr="003110B8">
        <w:rPr>
          <w:rFonts w:ascii="Garamond" w:hAnsi="Garamond"/>
        </w:rPr>
        <w:t>nasl</w:t>
      </w:r>
      <w:proofErr w:type="spellEnd"/>
      <w:r w:rsidRPr="003110B8">
        <w:rPr>
          <w:rFonts w:ascii="Garamond" w:hAnsi="Garamond"/>
        </w:rPr>
        <w:t xml:space="preserve">). Therefore, </w:t>
      </w:r>
      <w:proofErr w:type="spellStart"/>
      <w:r w:rsidRPr="003110B8">
        <w:rPr>
          <w:rFonts w:ascii="Garamond" w:hAnsi="Garamond"/>
        </w:rPr>
        <w:t>maqasid</w:t>
      </w:r>
      <w:proofErr w:type="spellEnd"/>
      <w:r w:rsidRPr="003110B8">
        <w:rPr>
          <w:rFonts w:ascii="Garamond" w:hAnsi="Garamond"/>
        </w:rPr>
        <w:t xml:space="preserve"> syariah views that to avoid the occurrence of multiple roles in the household, husband and wife must work together in any case, including providing for (</w:t>
      </w:r>
      <w:proofErr w:type="spellStart"/>
      <w:r w:rsidRPr="003110B8">
        <w:rPr>
          <w:rFonts w:ascii="Garamond" w:hAnsi="Garamond"/>
        </w:rPr>
        <w:t>hifz</w:t>
      </w:r>
      <w:proofErr w:type="spellEnd"/>
      <w:r w:rsidRPr="003110B8">
        <w:rPr>
          <w:rFonts w:ascii="Garamond" w:hAnsi="Garamond"/>
        </w:rPr>
        <w:t xml:space="preserve"> mal) in the family, children's education costs, and caring for children (</w:t>
      </w:r>
      <w:proofErr w:type="spellStart"/>
      <w:r w:rsidRPr="003110B8">
        <w:rPr>
          <w:rFonts w:ascii="Garamond" w:hAnsi="Garamond"/>
        </w:rPr>
        <w:t>hadhanah</w:t>
      </w:r>
      <w:proofErr w:type="spellEnd"/>
      <w:r w:rsidRPr="003110B8">
        <w:rPr>
          <w:rFonts w:ascii="Garamond" w:hAnsi="Garamond"/>
        </w:rPr>
        <w:t xml:space="preserve">). </w:t>
      </w:r>
    </w:p>
    <w:p w14:paraId="2632499E" w14:textId="723EFF0C" w:rsidR="00591634" w:rsidRDefault="00591634" w:rsidP="00F40D22">
      <w:pPr>
        <w:rPr>
          <w:rFonts w:ascii="Garamond" w:hAnsi="Garamond"/>
          <w:b/>
          <w:iCs/>
        </w:rPr>
      </w:pPr>
      <w:r w:rsidRPr="00F1399F">
        <w:rPr>
          <w:rFonts w:ascii="Garamond" w:hAnsi="Garamond"/>
          <w:b/>
          <w:i/>
        </w:rPr>
        <w:t xml:space="preserve">Keywords: Dual Role of Wife, Building an Ideal Family, </w:t>
      </w:r>
      <w:proofErr w:type="spellStart"/>
      <w:r w:rsidRPr="00F1399F">
        <w:rPr>
          <w:rFonts w:ascii="Garamond" w:hAnsi="Garamond"/>
          <w:b/>
          <w:i/>
        </w:rPr>
        <w:t>Maqasid</w:t>
      </w:r>
      <w:proofErr w:type="spellEnd"/>
      <w:r w:rsidRPr="00F1399F">
        <w:rPr>
          <w:rFonts w:ascii="Garamond" w:hAnsi="Garamond"/>
          <w:b/>
          <w:i/>
        </w:rPr>
        <w:t xml:space="preserve"> Sharia</w:t>
      </w:r>
      <w:r>
        <w:rPr>
          <w:rFonts w:ascii="Garamond" w:hAnsi="Garamond"/>
          <w:b/>
          <w:i/>
        </w:rPr>
        <w:t xml:space="preserve"> </w:t>
      </w:r>
    </w:p>
    <w:p w14:paraId="1778652A" w14:textId="77777777" w:rsidR="00591634" w:rsidRDefault="00591634" w:rsidP="00F40D22">
      <w:pPr>
        <w:rPr>
          <w:rFonts w:ascii="Garamond" w:hAnsi="Garamond"/>
          <w:b/>
          <w:iCs/>
        </w:rPr>
      </w:pPr>
    </w:p>
    <w:p w14:paraId="6BBE203D" w14:textId="77777777" w:rsidR="00591634" w:rsidRPr="004A224C" w:rsidRDefault="00591634" w:rsidP="00591634">
      <w:pPr>
        <w:spacing w:line="360" w:lineRule="auto"/>
        <w:rPr>
          <w:rFonts w:ascii="Garamond" w:hAnsi="Garamond"/>
          <w:b/>
          <w:bCs/>
          <w:lang w:val="id"/>
        </w:rPr>
      </w:pPr>
      <w:r w:rsidRPr="003110B8">
        <w:rPr>
          <w:rFonts w:ascii="Garamond" w:hAnsi="Garamond"/>
          <w:b/>
          <w:lang w:val="id"/>
        </w:rPr>
        <w:t>Abstrak</w:t>
      </w:r>
    </w:p>
    <w:p w14:paraId="77E7B992" w14:textId="77777777" w:rsidR="00591634" w:rsidRPr="003110B8" w:rsidRDefault="00591634" w:rsidP="00591634">
      <w:pPr>
        <w:jc w:val="both"/>
        <w:rPr>
          <w:rFonts w:ascii="Garamond" w:hAnsi="Garamond"/>
          <w:lang w:val="id"/>
        </w:rPr>
      </w:pPr>
      <w:r w:rsidRPr="003110B8">
        <w:rPr>
          <w:rFonts w:ascii="Garamond" w:hAnsi="Garamond"/>
          <w:lang w:val="id"/>
        </w:rPr>
        <w:t>Penelitian ini bertujuan untuk</w:t>
      </w:r>
      <w:r w:rsidRPr="004A224C">
        <w:rPr>
          <w:rFonts w:ascii="Garamond" w:hAnsi="Garamond"/>
          <w:lang w:val="id"/>
        </w:rPr>
        <w:t xml:space="preserve"> </w:t>
      </w:r>
      <w:r w:rsidRPr="003110B8">
        <w:rPr>
          <w:rFonts w:ascii="Garamond" w:hAnsi="Garamond"/>
          <w:lang w:val="id"/>
        </w:rPr>
        <w:t>me</w:t>
      </w:r>
      <w:r w:rsidRPr="004A224C">
        <w:rPr>
          <w:rFonts w:ascii="Garamond" w:hAnsi="Garamond"/>
          <w:lang w:val="id"/>
        </w:rPr>
        <w:t>nilik</w:t>
      </w:r>
      <w:r w:rsidRPr="003110B8">
        <w:rPr>
          <w:rFonts w:ascii="Garamond" w:hAnsi="Garamond"/>
          <w:lang w:val="id"/>
        </w:rPr>
        <w:t xml:space="preserve"> </w:t>
      </w:r>
      <w:r w:rsidRPr="004A224C">
        <w:rPr>
          <w:rFonts w:ascii="Garamond" w:hAnsi="Garamond"/>
          <w:lang w:val="id"/>
        </w:rPr>
        <w:t xml:space="preserve">peran ganda </w:t>
      </w:r>
      <w:r w:rsidRPr="003110B8">
        <w:rPr>
          <w:rFonts w:ascii="Garamond" w:hAnsi="Garamond"/>
          <w:lang w:val="id"/>
        </w:rPr>
        <w:t>istri</w:t>
      </w:r>
      <w:r w:rsidRPr="004A224C">
        <w:rPr>
          <w:rFonts w:ascii="Garamond" w:hAnsi="Garamond"/>
          <w:lang w:val="id"/>
        </w:rPr>
        <w:t xml:space="preserve"> dalam membangun keluarga ideal ditinjau dari </w:t>
      </w:r>
      <w:proofErr w:type="spellStart"/>
      <w:r w:rsidRPr="004A224C">
        <w:rPr>
          <w:rFonts w:ascii="Garamond" w:hAnsi="Garamond"/>
          <w:lang w:val="id"/>
        </w:rPr>
        <w:t>Maqasid</w:t>
      </w:r>
      <w:proofErr w:type="spellEnd"/>
      <w:r w:rsidRPr="004A224C">
        <w:rPr>
          <w:rFonts w:ascii="Garamond" w:hAnsi="Garamond"/>
          <w:lang w:val="id"/>
        </w:rPr>
        <w:t xml:space="preserve"> Syariah. </w:t>
      </w:r>
      <w:r w:rsidRPr="00AB47B9">
        <w:rPr>
          <w:rFonts w:ascii="Garamond" w:hAnsi="Garamond"/>
          <w:lang w:val="id"/>
        </w:rPr>
        <w:t xml:space="preserve">Uniknya, </w:t>
      </w:r>
      <w:r w:rsidRPr="003110B8">
        <w:rPr>
          <w:rFonts w:ascii="Garamond" w:hAnsi="Garamond"/>
          <w:lang w:val="id"/>
        </w:rPr>
        <w:t xml:space="preserve">sebagian masyarakat </w:t>
      </w:r>
      <w:r w:rsidRPr="00AB47B9">
        <w:rPr>
          <w:rFonts w:ascii="Garamond" w:hAnsi="Garamond"/>
          <w:lang w:val="id"/>
        </w:rPr>
        <w:t xml:space="preserve">Kota Padangsidimpuan </w:t>
      </w:r>
      <w:r w:rsidRPr="003110B8">
        <w:rPr>
          <w:rFonts w:ascii="Garamond" w:hAnsi="Garamond"/>
          <w:lang w:val="id"/>
        </w:rPr>
        <w:t xml:space="preserve">hanya </w:t>
      </w:r>
      <w:r w:rsidRPr="00AB47B9">
        <w:rPr>
          <w:rFonts w:ascii="Garamond" w:hAnsi="Garamond"/>
          <w:lang w:val="id"/>
        </w:rPr>
        <w:t>mempunyai pekerjaaan</w:t>
      </w:r>
      <w:r w:rsidRPr="003110B8">
        <w:rPr>
          <w:rFonts w:ascii="Garamond" w:hAnsi="Garamond"/>
          <w:lang w:val="id"/>
        </w:rPr>
        <w:t xml:space="preserve"> serabutan (tidak jelas). Keluarga semakin dituntut untuk dapat memenuhi kebutuhan rumah tangga sesuai kemampuannya, sehingga beberapa kepala keluarga (suami) memutuskan untuk bekerja di luar kota (merantau) untuk bisa memenuhinya. Penelitian ini menggunakan kualitatif, sedangkan teknik pengumpulan data yang digunakan adalah observasi, wawancara dan dokumentasi. Hasil penelitian ini menunjukkan bahwa konsep yang digunakan dalam membangun keluarga ideal adalah setiap keluarga harus memenuhi kebutuhan fisiologis, rasa nyaman atau perlindungan, rasa kasih sayang, rasa saling menghargai dan memenuhi kebutuhan aktualisasi diri (bagi suami dan istri). Kelima kebutuhan tersebut tidak dapat dilaksanakan dengan ideal, karena kesulitan membagi waktu dalam menjalankan peran (menjadi ganda), dan akhirnya tidak bisa memberikan keturunan (</w:t>
      </w:r>
      <w:proofErr w:type="spellStart"/>
      <w:r w:rsidRPr="003110B8">
        <w:rPr>
          <w:rFonts w:ascii="Garamond" w:hAnsi="Garamond"/>
          <w:lang w:val="id"/>
        </w:rPr>
        <w:t>hifz</w:t>
      </w:r>
      <w:proofErr w:type="spellEnd"/>
      <w:r w:rsidRPr="003110B8">
        <w:rPr>
          <w:rFonts w:ascii="Garamond" w:hAnsi="Garamond"/>
          <w:lang w:val="id"/>
        </w:rPr>
        <w:t xml:space="preserve"> </w:t>
      </w:r>
      <w:proofErr w:type="spellStart"/>
      <w:r w:rsidRPr="003110B8">
        <w:rPr>
          <w:rFonts w:ascii="Garamond" w:hAnsi="Garamond"/>
          <w:lang w:val="id"/>
        </w:rPr>
        <w:t>nasl</w:t>
      </w:r>
      <w:proofErr w:type="spellEnd"/>
      <w:r w:rsidRPr="003110B8">
        <w:rPr>
          <w:rFonts w:ascii="Garamond" w:hAnsi="Garamond"/>
          <w:lang w:val="id"/>
        </w:rPr>
        <w:t xml:space="preserve">). Oleh karenanya, </w:t>
      </w:r>
      <w:proofErr w:type="spellStart"/>
      <w:r w:rsidRPr="003110B8">
        <w:rPr>
          <w:rFonts w:ascii="Garamond" w:hAnsi="Garamond"/>
          <w:lang w:val="id"/>
        </w:rPr>
        <w:t>maqasid</w:t>
      </w:r>
      <w:proofErr w:type="spellEnd"/>
      <w:r w:rsidRPr="003110B8">
        <w:rPr>
          <w:rFonts w:ascii="Garamond" w:hAnsi="Garamond"/>
          <w:lang w:val="id"/>
        </w:rPr>
        <w:t xml:space="preserve"> syariah memandang bahwa untuk </w:t>
      </w:r>
      <w:proofErr w:type="spellStart"/>
      <w:r w:rsidRPr="003110B8">
        <w:rPr>
          <w:rFonts w:ascii="Garamond" w:hAnsi="Garamond"/>
          <w:lang w:val="id"/>
        </w:rPr>
        <w:t>mengindari</w:t>
      </w:r>
      <w:proofErr w:type="spellEnd"/>
      <w:r w:rsidRPr="003110B8">
        <w:rPr>
          <w:rFonts w:ascii="Garamond" w:hAnsi="Garamond"/>
          <w:lang w:val="id"/>
        </w:rPr>
        <w:t xml:space="preserve"> terjadinya peran ganda dalam rumah tangga maka suami dan istri harus bekerja sama dalam hal </w:t>
      </w:r>
      <w:proofErr w:type="spellStart"/>
      <w:r w:rsidRPr="003110B8">
        <w:rPr>
          <w:rFonts w:ascii="Garamond" w:hAnsi="Garamond"/>
          <w:lang w:val="id"/>
        </w:rPr>
        <w:t>apapun</w:t>
      </w:r>
      <w:proofErr w:type="spellEnd"/>
      <w:r w:rsidRPr="003110B8">
        <w:rPr>
          <w:rFonts w:ascii="Garamond" w:hAnsi="Garamond"/>
          <w:lang w:val="id"/>
        </w:rPr>
        <w:t>, termasuk memenuhi nafkah (</w:t>
      </w:r>
      <w:proofErr w:type="spellStart"/>
      <w:r w:rsidRPr="003110B8">
        <w:rPr>
          <w:rFonts w:ascii="Garamond" w:hAnsi="Garamond"/>
          <w:lang w:val="id"/>
        </w:rPr>
        <w:t>hifz</w:t>
      </w:r>
      <w:proofErr w:type="spellEnd"/>
      <w:r w:rsidRPr="003110B8">
        <w:rPr>
          <w:rFonts w:ascii="Garamond" w:hAnsi="Garamond"/>
          <w:lang w:val="id"/>
        </w:rPr>
        <w:t xml:space="preserve"> mal) dalam keluarga, biaya pendidikan anak, dan merawat anak (</w:t>
      </w:r>
      <w:proofErr w:type="spellStart"/>
      <w:r w:rsidRPr="003110B8">
        <w:rPr>
          <w:rFonts w:ascii="Garamond" w:hAnsi="Garamond"/>
          <w:lang w:val="id"/>
        </w:rPr>
        <w:t>hadhanah</w:t>
      </w:r>
      <w:proofErr w:type="spellEnd"/>
      <w:r w:rsidRPr="003110B8">
        <w:rPr>
          <w:rFonts w:ascii="Garamond" w:hAnsi="Garamond"/>
          <w:lang w:val="id"/>
        </w:rPr>
        <w:t xml:space="preserve">). </w:t>
      </w:r>
    </w:p>
    <w:p w14:paraId="0FC70828" w14:textId="77777777" w:rsidR="00591634" w:rsidRPr="00F1399F" w:rsidRDefault="00591634" w:rsidP="00591634">
      <w:pPr>
        <w:rPr>
          <w:rFonts w:ascii="Garamond" w:hAnsi="Garamond"/>
          <w:b/>
          <w:lang w:val="id"/>
        </w:rPr>
      </w:pPr>
      <w:r w:rsidRPr="00F1399F">
        <w:rPr>
          <w:rFonts w:ascii="Garamond" w:hAnsi="Garamond"/>
          <w:b/>
          <w:i/>
          <w:lang w:val="id"/>
        </w:rPr>
        <w:t xml:space="preserve">Kata kunci: Peran Ganda Istri, Membangun Keluarga </w:t>
      </w:r>
      <w:r w:rsidRPr="00AB47B9">
        <w:rPr>
          <w:rFonts w:ascii="Garamond" w:hAnsi="Garamond"/>
          <w:b/>
          <w:i/>
          <w:lang w:val="pt-BR"/>
        </w:rPr>
        <w:t>Ideal</w:t>
      </w:r>
      <w:r w:rsidRPr="00F1399F">
        <w:rPr>
          <w:rFonts w:ascii="Garamond" w:hAnsi="Garamond"/>
          <w:b/>
          <w:i/>
          <w:lang w:val="id"/>
        </w:rPr>
        <w:t xml:space="preserve">, </w:t>
      </w:r>
      <w:proofErr w:type="spellStart"/>
      <w:r w:rsidRPr="00F1399F">
        <w:rPr>
          <w:rFonts w:ascii="Garamond" w:hAnsi="Garamond"/>
          <w:b/>
          <w:i/>
          <w:lang w:val="id"/>
        </w:rPr>
        <w:t>Maqasid</w:t>
      </w:r>
      <w:proofErr w:type="spellEnd"/>
      <w:r w:rsidRPr="00F1399F">
        <w:rPr>
          <w:rFonts w:ascii="Garamond" w:hAnsi="Garamond"/>
          <w:b/>
          <w:i/>
          <w:lang w:val="id"/>
        </w:rPr>
        <w:t xml:space="preserve"> Syariah</w:t>
      </w:r>
    </w:p>
    <w:p w14:paraId="4B6083AA" w14:textId="77777777" w:rsidR="00A532FA" w:rsidRPr="00F1399F" w:rsidRDefault="00A532FA">
      <w:pPr>
        <w:pStyle w:val="TeksIsi"/>
        <w:spacing w:before="8"/>
        <w:rPr>
          <w:rFonts w:ascii="Garamond" w:hAnsi="Garamond"/>
          <w:b/>
          <w:sz w:val="20"/>
          <w:lang w:val="id"/>
        </w:rPr>
      </w:pPr>
    </w:p>
    <w:p w14:paraId="5EEE3446" w14:textId="7F399CC2" w:rsidR="00591634" w:rsidRPr="00591634" w:rsidRDefault="00591634" w:rsidP="00591634">
      <w:pPr>
        <w:pStyle w:val="Judul1"/>
        <w:tabs>
          <w:tab w:val="left" w:pos="284"/>
        </w:tabs>
        <w:spacing w:line="360" w:lineRule="auto"/>
        <w:ind w:left="0"/>
        <w:jc w:val="left"/>
        <w:rPr>
          <w:rFonts w:ascii="Garamond" w:hAnsi="Garamond"/>
        </w:rPr>
      </w:pPr>
      <w:r w:rsidRPr="00591634">
        <w:rPr>
          <w:rFonts w:ascii="Garamond" w:hAnsi="Garamond"/>
        </w:rPr>
        <w:t>INTRODUCTION</w:t>
      </w:r>
    </w:p>
    <w:p w14:paraId="2D0E7C87" w14:textId="51595C73" w:rsidR="00C61031" w:rsidRPr="00591634" w:rsidRDefault="00591634" w:rsidP="00C61031">
      <w:pPr>
        <w:spacing w:line="360" w:lineRule="auto"/>
        <w:ind w:firstLine="709"/>
        <w:jc w:val="both"/>
        <w:rPr>
          <w:rFonts w:ascii="Garamond" w:hAnsi="Garamond"/>
          <w:sz w:val="24"/>
          <w:szCs w:val="24"/>
        </w:rPr>
      </w:pPr>
      <w:r w:rsidRPr="004D611E">
        <w:rPr>
          <w:rFonts w:ascii="Garamond" w:hAnsi="Garamond"/>
          <w:sz w:val="24"/>
          <w:szCs w:val="24"/>
        </w:rPr>
        <w:t xml:space="preserve">Marriage is the sacred bond between a woman and a man. While the purpose of marriage is to create a lasting, calm, and happy family. If the marriage is carried out according to Islamic </w:t>
      </w:r>
      <w:proofErr w:type="spellStart"/>
      <w:r w:rsidRPr="004D611E">
        <w:rPr>
          <w:rFonts w:ascii="Garamond" w:hAnsi="Garamond"/>
          <w:sz w:val="24"/>
          <w:szCs w:val="24"/>
        </w:rPr>
        <w:t>shari'a</w:t>
      </w:r>
      <w:proofErr w:type="spellEnd"/>
      <w:r w:rsidRPr="004D611E">
        <w:rPr>
          <w:rFonts w:ascii="Garamond" w:hAnsi="Garamond"/>
          <w:sz w:val="24"/>
          <w:szCs w:val="24"/>
        </w:rPr>
        <w:t xml:space="preserve"> and only expects the pleasure of Allah, then ideally the </w:t>
      </w:r>
      <w:r w:rsidRPr="004D611E">
        <w:rPr>
          <w:rFonts w:ascii="Garamond" w:hAnsi="Garamond"/>
          <w:sz w:val="24"/>
          <w:szCs w:val="24"/>
        </w:rPr>
        <w:lastRenderedPageBreak/>
        <w:t xml:space="preserve">household becomes </w:t>
      </w:r>
      <w:proofErr w:type="spellStart"/>
      <w:r w:rsidRPr="004D611E">
        <w:rPr>
          <w:rFonts w:ascii="Garamond" w:hAnsi="Garamond"/>
          <w:sz w:val="24"/>
          <w:szCs w:val="24"/>
        </w:rPr>
        <w:t>sakinah</w:t>
      </w:r>
      <w:proofErr w:type="spellEnd"/>
      <w:r w:rsidRPr="004D611E">
        <w:rPr>
          <w:rFonts w:ascii="Garamond" w:hAnsi="Garamond"/>
          <w:sz w:val="24"/>
          <w:szCs w:val="24"/>
        </w:rPr>
        <w:t xml:space="preserve">, </w:t>
      </w:r>
      <w:proofErr w:type="spellStart"/>
      <w:r w:rsidRPr="004D611E">
        <w:rPr>
          <w:rFonts w:ascii="Garamond" w:hAnsi="Garamond"/>
          <w:sz w:val="24"/>
          <w:szCs w:val="24"/>
        </w:rPr>
        <w:t>mawaddah</w:t>
      </w:r>
      <w:proofErr w:type="spellEnd"/>
      <w:r w:rsidRPr="004D611E">
        <w:rPr>
          <w:rFonts w:ascii="Garamond" w:hAnsi="Garamond"/>
          <w:sz w:val="24"/>
          <w:szCs w:val="24"/>
        </w:rPr>
        <w:t xml:space="preserve">, and </w:t>
      </w:r>
      <w:proofErr w:type="spellStart"/>
      <w:r w:rsidRPr="004D611E">
        <w:rPr>
          <w:rFonts w:ascii="Garamond" w:hAnsi="Garamond"/>
          <w:sz w:val="24"/>
          <w:szCs w:val="24"/>
        </w:rPr>
        <w:t>warahmah</w:t>
      </w:r>
      <w:proofErr w:type="spellEnd"/>
      <w:r w:rsidRPr="004D611E">
        <w:rPr>
          <w:rFonts w:ascii="Garamond" w:hAnsi="Garamond"/>
          <w:sz w:val="24"/>
          <w:szCs w:val="24"/>
        </w:rPr>
        <w:t>. Nevertheless, in realizing an ideal family according to Law Number 1 of 1974 and KHI Article 3 is certainly not an easy thing, because there are many challenges that must be passed by married couples in starting a family such as economic problems, disharmony, and the emergence of third parties</w:t>
      </w:r>
      <w:r w:rsidR="0091206D" w:rsidRPr="00591634">
        <w:rPr>
          <w:rFonts w:ascii="Garamond" w:hAnsi="Garamond"/>
          <w:sz w:val="24"/>
          <w:szCs w:val="24"/>
        </w:rPr>
        <w:t>.</w:t>
      </w:r>
      <w:r w:rsidR="00093585" w:rsidRPr="004D611E">
        <w:rPr>
          <w:rStyle w:val="ReferensiCatatanKaki"/>
          <w:rFonts w:ascii="Garamond" w:hAnsi="Garamond"/>
        </w:rPr>
        <w:footnoteReference w:id="1"/>
      </w:r>
    </w:p>
    <w:p w14:paraId="1E3F3BA6" w14:textId="3B15D302" w:rsidR="00C61031" w:rsidRDefault="00591634" w:rsidP="00C61031">
      <w:pPr>
        <w:spacing w:line="360" w:lineRule="auto"/>
        <w:ind w:firstLine="709"/>
        <w:jc w:val="both"/>
        <w:rPr>
          <w:rFonts w:ascii="Garamond" w:hAnsi="Garamond"/>
          <w:sz w:val="24"/>
          <w:szCs w:val="24"/>
        </w:rPr>
      </w:pPr>
      <w:r w:rsidRPr="00C61031">
        <w:rPr>
          <w:rFonts w:ascii="Garamond" w:hAnsi="Garamond"/>
          <w:sz w:val="24"/>
          <w:szCs w:val="24"/>
        </w:rPr>
        <w:t>Every bride-to-be must prepare various things before doing a series of marriages. Such as understanding about marriage law both according to Islamic law and legislation. If examined related to the principles of marriage from the aspect of its sacredness, it is more dominant to discuss building an ideal family. Ideally, if a married couple already understands the nature of marriage, it will bring a tolerant attitude in navigating domestic life. While the age aspect, can affect individual actions in solving the problem at hand. But when the age is mature, usually will not rush in making decisions</w:t>
      </w:r>
      <w:r w:rsidR="00093585" w:rsidRPr="004D611E">
        <w:rPr>
          <w:rFonts w:ascii="Garamond" w:hAnsi="Garamond"/>
          <w:sz w:val="24"/>
          <w:szCs w:val="24"/>
        </w:rPr>
        <w:t>.</w:t>
      </w:r>
      <w:r w:rsidR="00093585" w:rsidRPr="004D611E">
        <w:rPr>
          <w:rStyle w:val="ReferensiCatatanKaki"/>
          <w:rFonts w:ascii="Garamond" w:hAnsi="Garamond"/>
        </w:rPr>
        <w:footnoteReference w:id="2"/>
      </w:r>
    </w:p>
    <w:p w14:paraId="431D2C91" w14:textId="13B484BF" w:rsidR="00C61031" w:rsidRDefault="00591634" w:rsidP="00C61031">
      <w:pPr>
        <w:spacing w:line="360" w:lineRule="auto"/>
        <w:ind w:firstLine="709"/>
        <w:jc w:val="both"/>
        <w:rPr>
          <w:rFonts w:ascii="Garamond" w:hAnsi="Garamond"/>
          <w:sz w:val="24"/>
          <w:szCs w:val="24"/>
          <w:lang w:val="id"/>
        </w:rPr>
      </w:pPr>
      <w:r w:rsidRPr="004D611E">
        <w:rPr>
          <w:rFonts w:ascii="Garamond" w:hAnsi="Garamond"/>
          <w:sz w:val="24"/>
          <w:szCs w:val="24"/>
        </w:rPr>
        <w:t xml:space="preserve">Uniquely, some people in </w:t>
      </w:r>
      <w:proofErr w:type="spellStart"/>
      <w:r w:rsidRPr="004D611E">
        <w:rPr>
          <w:rFonts w:ascii="Garamond" w:hAnsi="Garamond"/>
          <w:sz w:val="24"/>
          <w:szCs w:val="24"/>
        </w:rPr>
        <w:t>Padangsidimpuan</w:t>
      </w:r>
      <w:proofErr w:type="spellEnd"/>
      <w:r w:rsidRPr="004D611E">
        <w:rPr>
          <w:rFonts w:ascii="Garamond" w:hAnsi="Garamond"/>
          <w:sz w:val="24"/>
          <w:szCs w:val="24"/>
        </w:rPr>
        <w:t xml:space="preserve"> City only have part-time jobs (unclear). The increasing demands of household needs make some husbands decide to work outside the city (</w:t>
      </w:r>
      <w:proofErr w:type="spellStart"/>
      <w:r w:rsidRPr="004D611E">
        <w:rPr>
          <w:rFonts w:ascii="Garamond" w:hAnsi="Garamond"/>
          <w:sz w:val="24"/>
          <w:szCs w:val="24"/>
        </w:rPr>
        <w:t>merantau</w:t>
      </w:r>
      <w:proofErr w:type="spellEnd"/>
      <w:r w:rsidRPr="004D611E">
        <w:rPr>
          <w:rFonts w:ascii="Garamond" w:hAnsi="Garamond"/>
          <w:sz w:val="24"/>
          <w:szCs w:val="24"/>
        </w:rPr>
        <w:t>) to make a living. Based on observations in the field, there are three couples who live a married life remotely (different cities of residence). One of the fundamental reasons found in the field is that husbands are willing to do this action, because of their lack of income so they want to raise family conditions by migrating (earning a living). However, basically couples who build families through long distances will be faced with various obstacles or challenges. Such as lack of harmony in the household, unfulfilled mental bread, lack of attention to children, because different cities live</w:t>
      </w:r>
      <w:r w:rsidR="00093585" w:rsidRPr="004D611E">
        <w:rPr>
          <w:rFonts w:ascii="Garamond" w:hAnsi="Garamond"/>
          <w:sz w:val="24"/>
          <w:szCs w:val="24"/>
          <w:lang w:val="id"/>
        </w:rPr>
        <w:t>.</w:t>
      </w:r>
      <w:r w:rsidR="00093585" w:rsidRPr="004D611E">
        <w:rPr>
          <w:rStyle w:val="ReferensiCatatanKaki"/>
          <w:rFonts w:ascii="Garamond" w:hAnsi="Garamond"/>
        </w:rPr>
        <w:footnoteReference w:id="3"/>
      </w:r>
      <w:r w:rsidR="00093585" w:rsidRPr="004D611E">
        <w:rPr>
          <w:rFonts w:ascii="Garamond" w:hAnsi="Garamond"/>
          <w:sz w:val="24"/>
          <w:szCs w:val="24"/>
          <w:lang w:val="id"/>
        </w:rPr>
        <w:t xml:space="preserve"> </w:t>
      </w:r>
    </w:p>
    <w:p w14:paraId="1ACDB001" w14:textId="77777777" w:rsidR="00591634" w:rsidRPr="00C61031" w:rsidRDefault="00591634" w:rsidP="001F7CC6">
      <w:pPr>
        <w:spacing w:line="360" w:lineRule="auto"/>
        <w:ind w:firstLine="709"/>
        <w:jc w:val="both"/>
        <w:rPr>
          <w:rFonts w:ascii="Garamond" w:hAnsi="Garamond"/>
          <w:sz w:val="24"/>
          <w:szCs w:val="24"/>
          <w:lang w:val="id"/>
        </w:rPr>
      </w:pPr>
      <w:r w:rsidRPr="004D611E">
        <w:rPr>
          <w:rFonts w:ascii="Garamond" w:hAnsi="Garamond"/>
          <w:sz w:val="24"/>
          <w:szCs w:val="24"/>
        </w:rPr>
        <w:t xml:space="preserve">Based on research from several previous studies related to building an ideal family, </w:t>
      </w:r>
      <w:proofErr w:type="gramStart"/>
      <w:r w:rsidRPr="004D611E">
        <w:rPr>
          <w:rFonts w:ascii="Garamond" w:hAnsi="Garamond"/>
          <w:sz w:val="24"/>
          <w:szCs w:val="24"/>
        </w:rPr>
        <w:t>including:</w:t>
      </w:r>
      <w:proofErr w:type="gramEnd"/>
      <w:r w:rsidRPr="004D611E">
        <w:rPr>
          <w:rFonts w:ascii="Garamond" w:hAnsi="Garamond"/>
          <w:sz w:val="24"/>
          <w:szCs w:val="24"/>
        </w:rPr>
        <w:t xml:space="preserve"> research conducted by </w:t>
      </w:r>
      <w:proofErr w:type="spellStart"/>
      <w:r w:rsidRPr="004D611E">
        <w:rPr>
          <w:rFonts w:ascii="Garamond" w:hAnsi="Garamond"/>
          <w:sz w:val="24"/>
          <w:szCs w:val="24"/>
        </w:rPr>
        <w:t>Nurkholis</w:t>
      </w:r>
      <w:proofErr w:type="spellEnd"/>
      <w:r w:rsidRPr="004D611E">
        <w:rPr>
          <w:rFonts w:ascii="Garamond" w:hAnsi="Garamond"/>
          <w:sz w:val="24"/>
          <w:szCs w:val="24"/>
        </w:rPr>
        <w:t xml:space="preserve"> </w:t>
      </w:r>
      <w:proofErr w:type="spellStart"/>
      <w:r w:rsidRPr="004D611E">
        <w:rPr>
          <w:rFonts w:ascii="Garamond" w:hAnsi="Garamond"/>
          <w:sz w:val="24"/>
          <w:szCs w:val="24"/>
        </w:rPr>
        <w:t>Nurkholis</w:t>
      </w:r>
      <w:proofErr w:type="spellEnd"/>
      <w:r w:rsidRPr="004D611E">
        <w:rPr>
          <w:rStyle w:val="ReferensiCatatanKaki"/>
          <w:rFonts w:ascii="Garamond" w:hAnsi="Garamond"/>
        </w:rPr>
        <w:footnoteReference w:id="4"/>
      </w:r>
      <w:r w:rsidRPr="004D611E">
        <w:rPr>
          <w:rFonts w:ascii="Garamond" w:hAnsi="Garamond"/>
          <w:sz w:val="24"/>
          <w:szCs w:val="24"/>
        </w:rPr>
        <w:t xml:space="preserve"> that one of the goals of </w:t>
      </w:r>
      <w:r w:rsidRPr="004D611E">
        <w:rPr>
          <w:rFonts w:ascii="Garamond" w:hAnsi="Garamond"/>
          <w:sz w:val="24"/>
          <w:szCs w:val="24"/>
        </w:rPr>
        <w:lastRenderedPageBreak/>
        <w:t>marriage is to realize family harmony. Characterized by loving each other, dividing enough time with family members, communicating well, and not stagnant in raising a family (there is reciprocity). Moreover, it must complement each other according to household conditions. Meanwhile, according to Abdul Jalil</w:t>
      </w:r>
      <w:r w:rsidRPr="004D611E">
        <w:rPr>
          <w:rStyle w:val="ReferensiCatatanKaki"/>
          <w:rFonts w:ascii="Garamond" w:hAnsi="Garamond"/>
        </w:rPr>
        <w:footnoteReference w:id="5"/>
      </w:r>
      <w:r w:rsidRPr="004D611E">
        <w:rPr>
          <w:rFonts w:ascii="Garamond" w:hAnsi="Garamond"/>
          <w:sz w:val="24"/>
          <w:szCs w:val="24"/>
        </w:rPr>
        <w:t xml:space="preserve">, how important it is to understand the </w:t>
      </w:r>
      <w:proofErr w:type="gramStart"/>
      <w:r w:rsidRPr="004D611E">
        <w:rPr>
          <w:rFonts w:ascii="Garamond" w:hAnsi="Garamond"/>
          <w:sz w:val="24"/>
          <w:szCs w:val="24"/>
        </w:rPr>
        <w:t xml:space="preserve">concept </w:t>
      </w:r>
      <w:r w:rsidRPr="004D611E">
        <w:rPr>
          <w:rFonts w:ascii="Garamond" w:hAnsi="Garamond"/>
          <w:iCs/>
          <w:sz w:val="24"/>
          <w:szCs w:val="24"/>
        </w:rPr>
        <w:t xml:space="preserve"> of</w:t>
      </w:r>
      <w:proofErr w:type="gramEnd"/>
      <w:r w:rsidRPr="004D611E">
        <w:rPr>
          <w:rFonts w:ascii="Garamond" w:hAnsi="Garamond"/>
          <w:iCs/>
          <w:sz w:val="24"/>
          <w:szCs w:val="24"/>
        </w:rPr>
        <w:t xml:space="preserve"> </w:t>
      </w:r>
      <w:proofErr w:type="spellStart"/>
      <w:r w:rsidRPr="004D611E">
        <w:rPr>
          <w:rFonts w:ascii="Garamond" w:hAnsi="Garamond"/>
          <w:iCs/>
          <w:sz w:val="24"/>
          <w:szCs w:val="24"/>
        </w:rPr>
        <w:t>maqasid</w:t>
      </w:r>
      <w:proofErr w:type="spellEnd"/>
      <w:r w:rsidRPr="004D611E">
        <w:rPr>
          <w:rFonts w:ascii="Garamond" w:hAnsi="Garamond"/>
          <w:iCs/>
          <w:sz w:val="24"/>
          <w:szCs w:val="24"/>
        </w:rPr>
        <w:t xml:space="preserve"> </w:t>
      </w:r>
      <w:proofErr w:type="spellStart"/>
      <w:r w:rsidRPr="004D611E">
        <w:rPr>
          <w:rFonts w:ascii="Garamond" w:hAnsi="Garamond"/>
          <w:iCs/>
          <w:sz w:val="24"/>
          <w:szCs w:val="24"/>
        </w:rPr>
        <w:t>shari'ah</w:t>
      </w:r>
      <w:proofErr w:type="spellEnd"/>
      <w:r w:rsidRPr="004D611E">
        <w:rPr>
          <w:rFonts w:ascii="Garamond" w:hAnsi="Garamond"/>
          <w:iCs/>
          <w:sz w:val="24"/>
          <w:szCs w:val="24"/>
        </w:rPr>
        <w:t xml:space="preserve"> in </w:t>
      </w:r>
      <w:r w:rsidRPr="004D611E">
        <w:rPr>
          <w:rFonts w:ascii="Garamond" w:hAnsi="Garamond"/>
          <w:sz w:val="24"/>
          <w:szCs w:val="24"/>
        </w:rPr>
        <w:t xml:space="preserve"> building a harmonious family in this era of globalization. Although it has an impact on various aspects such as entrepreneurship, technology, socio-culture, </w:t>
      </w:r>
      <w:proofErr w:type="gramStart"/>
      <w:r w:rsidRPr="004D611E">
        <w:rPr>
          <w:rFonts w:ascii="Garamond" w:hAnsi="Garamond"/>
          <w:sz w:val="24"/>
          <w:szCs w:val="24"/>
        </w:rPr>
        <w:t>law</w:t>
      </w:r>
      <w:proofErr w:type="gramEnd"/>
      <w:r w:rsidRPr="004D611E">
        <w:rPr>
          <w:rFonts w:ascii="Garamond" w:hAnsi="Garamond"/>
          <w:sz w:val="24"/>
          <w:szCs w:val="24"/>
        </w:rPr>
        <w:t xml:space="preserve"> and politics. Therefore, commitment is needed in forming sufficient family resilience so that it can be realized as ideal. Meanwhile, according to Iwan </w:t>
      </w:r>
      <w:proofErr w:type="spellStart"/>
      <w:r w:rsidRPr="004D611E">
        <w:rPr>
          <w:rFonts w:ascii="Garamond" w:hAnsi="Garamond"/>
          <w:sz w:val="24"/>
          <w:szCs w:val="24"/>
        </w:rPr>
        <w:t>Falahudin</w:t>
      </w:r>
      <w:proofErr w:type="spellEnd"/>
      <w:r w:rsidRPr="004D611E">
        <w:rPr>
          <w:rStyle w:val="ReferensiCatatanKaki"/>
          <w:rFonts w:ascii="Garamond" w:hAnsi="Garamond"/>
        </w:rPr>
        <w:footnoteReference w:id="6"/>
      </w:r>
      <w:r w:rsidRPr="004D611E">
        <w:rPr>
          <w:rFonts w:ascii="Garamond" w:hAnsi="Garamond"/>
          <w:sz w:val="24"/>
          <w:szCs w:val="24"/>
        </w:rPr>
        <w:t xml:space="preserve"> that building a harmonious family with different places to live. Where husband and wife experience various obstacles, such as feeling unable to stand alone. </w:t>
      </w:r>
      <w:proofErr w:type="gramStart"/>
      <w:r w:rsidRPr="004D611E">
        <w:rPr>
          <w:rFonts w:ascii="Garamond" w:hAnsi="Garamond"/>
          <w:sz w:val="24"/>
          <w:szCs w:val="24"/>
        </w:rPr>
        <w:t>So</w:t>
      </w:r>
      <w:proofErr w:type="gramEnd"/>
      <w:r w:rsidRPr="004D611E">
        <w:rPr>
          <w:rFonts w:ascii="Garamond" w:hAnsi="Garamond"/>
          <w:sz w:val="24"/>
          <w:szCs w:val="24"/>
        </w:rPr>
        <w:t xml:space="preserve"> there are couples who are unable to maintain their marriage bond properly, as a result decide to divorce. However, there are also couples who manage to build a family harmoniously. Finally, he concluded that there are five efforts that must be made in building a </w:t>
      </w:r>
      <w:proofErr w:type="spellStart"/>
      <w:r w:rsidRPr="004D611E">
        <w:rPr>
          <w:rFonts w:ascii="Garamond" w:hAnsi="Garamond"/>
          <w:sz w:val="24"/>
          <w:szCs w:val="24"/>
        </w:rPr>
        <w:t>sakinah</w:t>
      </w:r>
      <w:proofErr w:type="spellEnd"/>
      <w:r w:rsidRPr="004D611E">
        <w:rPr>
          <w:rFonts w:ascii="Garamond" w:hAnsi="Garamond"/>
          <w:sz w:val="24"/>
          <w:szCs w:val="24"/>
        </w:rPr>
        <w:t xml:space="preserve"> family, including: building trust in a transparent, communicative, having mutual commitment, loving </w:t>
      </w:r>
      <w:proofErr w:type="gramStart"/>
      <w:r w:rsidRPr="004D611E">
        <w:rPr>
          <w:rFonts w:ascii="Garamond" w:hAnsi="Garamond"/>
          <w:sz w:val="24"/>
          <w:szCs w:val="24"/>
        </w:rPr>
        <w:t>each other</w:t>
      </w:r>
      <w:proofErr w:type="gramEnd"/>
      <w:r w:rsidRPr="004D611E">
        <w:rPr>
          <w:rFonts w:ascii="Garamond" w:hAnsi="Garamond"/>
          <w:sz w:val="24"/>
          <w:szCs w:val="24"/>
        </w:rPr>
        <w:t xml:space="preserve"> and understanding the nature of marriage.</w:t>
      </w:r>
    </w:p>
    <w:p w14:paraId="54CB3419" w14:textId="77777777" w:rsidR="00591634" w:rsidRDefault="00591634" w:rsidP="005906E7">
      <w:pPr>
        <w:spacing w:line="360" w:lineRule="auto"/>
        <w:ind w:firstLine="709"/>
        <w:jc w:val="both"/>
        <w:rPr>
          <w:rFonts w:ascii="Garamond" w:hAnsi="Garamond"/>
          <w:sz w:val="24"/>
          <w:szCs w:val="24"/>
        </w:rPr>
      </w:pPr>
      <w:r w:rsidRPr="004D611E">
        <w:rPr>
          <w:rFonts w:ascii="Garamond" w:hAnsi="Garamond"/>
          <w:sz w:val="24"/>
          <w:szCs w:val="24"/>
        </w:rPr>
        <w:t xml:space="preserve">Based on some previous studies that have been </w:t>
      </w:r>
      <w:proofErr w:type="gramStart"/>
      <w:r w:rsidRPr="004D611E">
        <w:rPr>
          <w:rFonts w:ascii="Garamond" w:hAnsi="Garamond"/>
          <w:sz w:val="24"/>
          <w:szCs w:val="24"/>
        </w:rPr>
        <w:t>stated above,</w:t>
      </w:r>
      <w:proofErr w:type="gramEnd"/>
      <w:r w:rsidRPr="004D611E">
        <w:rPr>
          <w:rFonts w:ascii="Garamond" w:hAnsi="Garamond"/>
          <w:sz w:val="24"/>
          <w:szCs w:val="24"/>
        </w:rPr>
        <w:t xml:space="preserve"> that the difference between this study and the previous is that this study focuses on looking at the phenomenon of the dual role of wives left by their wandering husbands in building an ideal family in terms of </w:t>
      </w:r>
      <w:proofErr w:type="spellStart"/>
      <w:r w:rsidRPr="004D611E">
        <w:rPr>
          <w:rFonts w:ascii="Garamond" w:hAnsi="Garamond"/>
          <w:sz w:val="24"/>
          <w:szCs w:val="24"/>
        </w:rPr>
        <w:t>maqasid</w:t>
      </w:r>
      <w:proofErr w:type="spellEnd"/>
      <w:r w:rsidRPr="004D611E">
        <w:rPr>
          <w:rFonts w:ascii="Garamond" w:hAnsi="Garamond"/>
          <w:sz w:val="24"/>
          <w:szCs w:val="24"/>
        </w:rPr>
        <w:t xml:space="preserve"> </w:t>
      </w:r>
      <w:proofErr w:type="spellStart"/>
      <w:r w:rsidRPr="004D611E">
        <w:rPr>
          <w:rFonts w:ascii="Garamond" w:hAnsi="Garamond"/>
          <w:sz w:val="24"/>
          <w:szCs w:val="24"/>
        </w:rPr>
        <w:t>shari'ah</w:t>
      </w:r>
      <w:proofErr w:type="spellEnd"/>
      <w:r w:rsidRPr="004D611E">
        <w:rPr>
          <w:rFonts w:ascii="Garamond" w:hAnsi="Garamond"/>
          <w:sz w:val="24"/>
          <w:szCs w:val="24"/>
        </w:rPr>
        <w:t xml:space="preserve">. Because previous research only focused on efforts to build a harmonious family in general. So that the phenomenon of multiple roles is interesting to study, because both are different areas of residence. Therefore, it will be faced with various problems, such as efforts to implement Law Number 1 of 1974 and KHI Article 3. Not only that, </w:t>
      </w:r>
      <w:proofErr w:type="gramStart"/>
      <w:r w:rsidRPr="004D611E">
        <w:rPr>
          <w:rFonts w:ascii="Garamond" w:hAnsi="Garamond"/>
          <w:sz w:val="24"/>
          <w:szCs w:val="24"/>
        </w:rPr>
        <w:t>this study</w:t>
      </w:r>
      <w:proofErr w:type="gramEnd"/>
      <w:r w:rsidRPr="004D611E">
        <w:rPr>
          <w:rFonts w:ascii="Garamond" w:hAnsi="Garamond"/>
          <w:sz w:val="24"/>
          <w:szCs w:val="24"/>
        </w:rPr>
        <w:t xml:space="preserve"> also accommodates the concept of sharia </w:t>
      </w:r>
      <w:proofErr w:type="spellStart"/>
      <w:r w:rsidRPr="004D611E">
        <w:rPr>
          <w:rFonts w:ascii="Garamond" w:hAnsi="Garamond"/>
          <w:sz w:val="24"/>
          <w:szCs w:val="24"/>
        </w:rPr>
        <w:t>maqasid</w:t>
      </w:r>
      <w:proofErr w:type="spellEnd"/>
      <w:r w:rsidRPr="004D611E">
        <w:rPr>
          <w:rFonts w:ascii="Garamond" w:hAnsi="Garamond"/>
          <w:sz w:val="24"/>
          <w:szCs w:val="24"/>
        </w:rPr>
        <w:t xml:space="preserve"> to answer the phenomena that occur in the field. </w:t>
      </w:r>
    </w:p>
    <w:p w14:paraId="4ED097B6" w14:textId="77777777" w:rsidR="00591634" w:rsidRDefault="00591634" w:rsidP="005906E7">
      <w:pPr>
        <w:spacing w:line="360" w:lineRule="auto"/>
        <w:ind w:firstLine="709"/>
        <w:jc w:val="both"/>
        <w:rPr>
          <w:rFonts w:ascii="Garamond" w:hAnsi="Garamond"/>
          <w:sz w:val="24"/>
          <w:szCs w:val="24"/>
        </w:rPr>
      </w:pPr>
    </w:p>
    <w:p w14:paraId="7994842B" w14:textId="77777777" w:rsidR="00591634" w:rsidRDefault="00591634" w:rsidP="005906E7">
      <w:pPr>
        <w:spacing w:line="360" w:lineRule="auto"/>
        <w:ind w:firstLine="709"/>
        <w:jc w:val="both"/>
        <w:rPr>
          <w:rFonts w:ascii="Garamond" w:hAnsi="Garamond"/>
          <w:sz w:val="24"/>
          <w:szCs w:val="24"/>
        </w:rPr>
      </w:pPr>
    </w:p>
    <w:p w14:paraId="6CC70DBD" w14:textId="77777777" w:rsidR="00591634" w:rsidRPr="004D611E" w:rsidRDefault="00591634" w:rsidP="005906E7">
      <w:pPr>
        <w:spacing w:line="360" w:lineRule="auto"/>
        <w:ind w:firstLine="709"/>
        <w:jc w:val="both"/>
        <w:rPr>
          <w:rFonts w:ascii="Garamond" w:hAnsi="Garamond"/>
          <w:sz w:val="24"/>
          <w:szCs w:val="24"/>
        </w:rPr>
      </w:pPr>
    </w:p>
    <w:p w14:paraId="376B9E4C" w14:textId="77777777" w:rsidR="00591634" w:rsidRPr="00591634" w:rsidRDefault="00591634" w:rsidP="00BF49AF">
      <w:pPr>
        <w:spacing w:line="360" w:lineRule="auto"/>
        <w:rPr>
          <w:rFonts w:ascii="Garamond" w:hAnsi="Garamond"/>
          <w:b/>
          <w:bCs/>
          <w:sz w:val="24"/>
          <w:szCs w:val="24"/>
        </w:rPr>
      </w:pPr>
      <w:r w:rsidRPr="004D611E">
        <w:rPr>
          <w:rFonts w:ascii="Garamond" w:hAnsi="Garamond"/>
          <w:b/>
          <w:sz w:val="24"/>
          <w:szCs w:val="24"/>
        </w:rPr>
        <w:lastRenderedPageBreak/>
        <w:t>RESEARCH METHODS</w:t>
      </w:r>
    </w:p>
    <w:p w14:paraId="16BF009D" w14:textId="77777777" w:rsidR="00591634" w:rsidRPr="004D611E" w:rsidRDefault="00591634" w:rsidP="009F4F37">
      <w:pPr>
        <w:pStyle w:val="TidakAdaSpasi"/>
        <w:spacing w:line="360" w:lineRule="auto"/>
        <w:ind w:firstLine="633"/>
        <w:jc w:val="both"/>
        <w:rPr>
          <w:rFonts w:ascii="Garamond" w:hAnsi="Garamond" w:cs="Times New Roman"/>
          <w:sz w:val="24"/>
          <w:szCs w:val="24"/>
          <w:lang w:val="id"/>
        </w:rPr>
      </w:pPr>
      <w:r w:rsidRPr="004D611E">
        <w:rPr>
          <w:rFonts w:ascii="Garamond" w:hAnsi="Garamond" w:cs="Times New Roman"/>
          <w:sz w:val="24"/>
          <w:szCs w:val="24"/>
        </w:rPr>
        <w:t>This study used juridical.</w:t>
      </w:r>
      <w:r w:rsidRPr="004D611E">
        <w:rPr>
          <w:rStyle w:val="ReferensiCatatanKaki"/>
          <w:rFonts w:ascii="Garamond" w:hAnsi="Garamond"/>
        </w:rPr>
        <w:footnoteReference w:id="7"/>
      </w:r>
      <w:r w:rsidRPr="004D611E">
        <w:rPr>
          <w:rFonts w:ascii="Garamond" w:hAnsi="Garamond" w:cs="Times New Roman"/>
          <w:sz w:val="24"/>
          <w:szCs w:val="24"/>
        </w:rPr>
        <w:t xml:space="preserve"> This research will look at aspects of form, activity, and role shifts. While descriptive-qualitative in this study serves to accommodate theories used based on findings in the field. While the data collection techniques used are observation, interviews and documentation.</w:t>
      </w:r>
      <w:r w:rsidRPr="004D611E">
        <w:rPr>
          <w:rStyle w:val="ReferensiCatatanKaki"/>
          <w:rFonts w:ascii="Garamond" w:hAnsi="Garamond"/>
        </w:rPr>
        <w:footnoteReference w:id="8"/>
      </w:r>
      <w:r w:rsidRPr="004D611E">
        <w:rPr>
          <w:rFonts w:ascii="Garamond" w:hAnsi="Garamond" w:cs="Times New Roman"/>
          <w:sz w:val="24"/>
          <w:szCs w:val="24"/>
        </w:rPr>
        <w:t xml:space="preserve"> Not only that, </w:t>
      </w:r>
      <w:proofErr w:type="gramStart"/>
      <w:r w:rsidRPr="004D611E">
        <w:rPr>
          <w:rFonts w:ascii="Garamond" w:hAnsi="Garamond" w:cs="Times New Roman"/>
          <w:sz w:val="24"/>
          <w:szCs w:val="24"/>
        </w:rPr>
        <w:t>researchers</w:t>
      </w:r>
      <w:proofErr w:type="gramEnd"/>
      <w:r w:rsidRPr="004D611E">
        <w:rPr>
          <w:rFonts w:ascii="Garamond" w:hAnsi="Garamond" w:cs="Times New Roman"/>
          <w:sz w:val="24"/>
          <w:szCs w:val="24"/>
        </w:rPr>
        <w:t xml:space="preserve"> also observed various parties, especially wives who were left behind by their husbands to work. Because of his position as a leader in the household while taking care of his children, so his rights and obligations are neglected. However, as law-abiding parents, ideally having to carry out their responsibilities in raising the family is mandatory and absolute. </w:t>
      </w:r>
      <w:r w:rsidRPr="004D611E">
        <w:rPr>
          <w:rStyle w:val="ReferensiCatatanKaki"/>
          <w:rFonts w:ascii="Garamond" w:hAnsi="Garamond"/>
        </w:rPr>
        <w:footnoteReference w:id="9"/>
      </w:r>
    </w:p>
    <w:p w14:paraId="6D42D624" w14:textId="77777777" w:rsidR="00591634" w:rsidRPr="004D611E" w:rsidRDefault="00591634" w:rsidP="00FA29BD">
      <w:pPr>
        <w:spacing w:line="360" w:lineRule="auto"/>
        <w:rPr>
          <w:rFonts w:ascii="Garamond" w:hAnsi="Garamond"/>
          <w:b/>
          <w:bCs/>
          <w:sz w:val="24"/>
          <w:szCs w:val="24"/>
          <w:lang w:val="id"/>
        </w:rPr>
      </w:pPr>
      <w:r w:rsidRPr="004D611E">
        <w:rPr>
          <w:rFonts w:ascii="Garamond" w:hAnsi="Garamond"/>
          <w:b/>
          <w:sz w:val="24"/>
          <w:szCs w:val="24"/>
        </w:rPr>
        <w:t>RESULTS AND DISCUSSION</w:t>
      </w:r>
    </w:p>
    <w:p w14:paraId="381E1FFC" w14:textId="77777777" w:rsidR="00591634" w:rsidRPr="008E0CB2" w:rsidRDefault="00591634" w:rsidP="00FA29BD">
      <w:pPr>
        <w:spacing w:line="360" w:lineRule="auto"/>
        <w:jc w:val="both"/>
        <w:rPr>
          <w:rFonts w:ascii="Garamond" w:hAnsi="Garamond"/>
          <w:b/>
          <w:bCs/>
          <w:sz w:val="24"/>
          <w:szCs w:val="24"/>
        </w:rPr>
      </w:pPr>
      <w:r>
        <w:rPr>
          <w:rFonts w:ascii="Garamond" w:hAnsi="Garamond"/>
          <w:b/>
          <w:sz w:val="24"/>
          <w:szCs w:val="24"/>
        </w:rPr>
        <w:t xml:space="preserve">Building an Ideal Family </w:t>
      </w:r>
    </w:p>
    <w:p w14:paraId="041BC328" w14:textId="77777777" w:rsidR="00591634" w:rsidRPr="004D611E" w:rsidRDefault="00093585" w:rsidP="009B1B1C">
      <w:pPr>
        <w:spacing w:line="360" w:lineRule="auto"/>
        <w:jc w:val="both"/>
        <w:rPr>
          <w:rFonts w:ascii="Garamond" w:hAnsi="Garamond"/>
          <w:sz w:val="24"/>
          <w:szCs w:val="24"/>
          <w:lang w:val="id"/>
        </w:rPr>
      </w:pPr>
      <w:r w:rsidRPr="004D611E">
        <w:rPr>
          <w:rFonts w:ascii="Garamond" w:hAnsi="Garamond"/>
          <w:b/>
          <w:sz w:val="24"/>
          <w:szCs w:val="24"/>
          <w:lang w:val="id"/>
        </w:rPr>
        <w:tab/>
      </w:r>
      <w:r w:rsidR="00591634" w:rsidRPr="00F917E8">
        <w:rPr>
          <w:rFonts w:ascii="Garamond" w:hAnsi="Garamond"/>
          <w:bCs/>
          <w:sz w:val="24"/>
          <w:szCs w:val="24"/>
        </w:rPr>
        <w:t xml:space="preserve">In </w:t>
      </w:r>
      <w:r w:rsidR="00591634" w:rsidRPr="004D611E">
        <w:rPr>
          <w:rFonts w:ascii="Garamond" w:hAnsi="Garamond"/>
          <w:sz w:val="24"/>
          <w:szCs w:val="24"/>
        </w:rPr>
        <w:t>building an ideal family, it can basically be realized for every married couple. One of the efforts to be done is to establish an intense relationship between Father and Mother, Father with Child, and Mother with Child. This means that every parent must show a responsible attitude towards their obligations. Such as mutual respect, mutual care, and sharing without having to ask with family.</w:t>
      </w:r>
      <w:r w:rsidR="00591634" w:rsidRPr="004D611E">
        <w:rPr>
          <w:rStyle w:val="ReferensiCatatanKaki"/>
          <w:rFonts w:ascii="Garamond" w:hAnsi="Garamond"/>
        </w:rPr>
        <w:footnoteReference w:id="10"/>
      </w:r>
      <w:r w:rsidR="00591634" w:rsidRPr="004D611E">
        <w:rPr>
          <w:rFonts w:ascii="Garamond" w:hAnsi="Garamond"/>
          <w:sz w:val="24"/>
          <w:szCs w:val="24"/>
        </w:rPr>
        <w:t xml:space="preserve"> One of the requirements for success in building a harmonious household is to have a solid household foundation. Substantively, a strong home is characterized by household members who love each other, harmoniously and are full of happiness. Harmony in the household can be realized when each element can carry out its role and function based on its ability and in accordance with legal principles.</w:t>
      </w:r>
      <w:r w:rsidR="00591634" w:rsidRPr="004D611E">
        <w:rPr>
          <w:rStyle w:val="ReferensiCatatanKaki"/>
          <w:rFonts w:ascii="Garamond" w:hAnsi="Garamond"/>
        </w:rPr>
        <w:footnoteReference w:id="11"/>
      </w:r>
    </w:p>
    <w:p w14:paraId="33663F34" w14:textId="77777777" w:rsidR="00591634" w:rsidRPr="004D611E" w:rsidRDefault="00093585" w:rsidP="003C4A33">
      <w:pPr>
        <w:spacing w:line="360" w:lineRule="auto"/>
        <w:jc w:val="both"/>
        <w:rPr>
          <w:rFonts w:ascii="Garamond" w:hAnsi="Garamond"/>
          <w:sz w:val="24"/>
          <w:szCs w:val="24"/>
          <w:lang w:val="id"/>
        </w:rPr>
      </w:pPr>
      <w:r w:rsidRPr="004D611E">
        <w:rPr>
          <w:rFonts w:ascii="Garamond" w:hAnsi="Garamond"/>
          <w:sz w:val="24"/>
          <w:szCs w:val="24"/>
          <w:lang w:val="id"/>
        </w:rPr>
        <w:tab/>
      </w:r>
      <w:r w:rsidR="00591634" w:rsidRPr="004D611E">
        <w:rPr>
          <w:rFonts w:ascii="Garamond" w:hAnsi="Garamond"/>
          <w:sz w:val="24"/>
          <w:szCs w:val="24"/>
        </w:rPr>
        <w:t xml:space="preserve">Thus, the ideal family is when all components in the household can feel happiness by being grateful for all shortcomings and feeling satisfied for the current situation. Although the act of building an ideal family is not an easy thing to realize, for married couples must fulfill various elements, such as fulfilling their obligations to God, </w:t>
      </w:r>
      <w:r w:rsidR="00591634" w:rsidRPr="004D611E">
        <w:rPr>
          <w:rFonts w:ascii="Garamond" w:hAnsi="Garamond"/>
          <w:sz w:val="24"/>
          <w:szCs w:val="24"/>
        </w:rPr>
        <w:lastRenderedPageBreak/>
        <w:t>to themselves, to society and to their environment. Based on this, it can be said that the ideal family can be realized if various obligations have been fulfilled according to the concepts of</w:t>
      </w:r>
      <w:r w:rsidR="00591634" w:rsidRPr="004D611E">
        <w:rPr>
          <w:rFonts w:ascii="Garamond" w:hAnsi="Garamond"/>
          <w:i/>
          <w:sz w:val="24"/>
          <w:szCs w:val="24"/>
        </w:rPr>
        <w:t xml:space="preserve"> </w:t>
      </w:r>
      <w:proofErr w:type="spellStart"/>
      <w:r w:rsidR="00591634" w:rsidRPr="004D611E">
        <w:rPr>
          <w:rFonts w:ascii="Garamond" w:hAnsi="Garamond"/>
          <w:i/>
          <w:sz w:val="24"/>
          <w:szCs w:val="24"/>
        </w:rPr>
        <w:t>sakinah</w:t>
      </w:r>
      <w:proofErr w:type="spellEnd"/>
      <w:r w:rsidR="00591634" w:rsidRPr="004D611E">
        <w:rPr>
          <w:rFonts w:ascii="Garamond" w:hAnsi="Garamond"/>
          <w:i/>
          <w:sz w:val="24"/>
          <w:szCs w:val="24"/>
        </w:rPr>
        <w:t xml:space="preserve">, </w:t>
      </w:r>
      <w:proofErr w:type="spellStart"/>
      <w:r w:rsidR="00591634" w:rsidRPr="004D611E">
        <w:rPr>
          <w:rFonts w:ascii="Garamond" w:hAnsi="Garamond"/>
          <w:i/>
          <w:sz w:val="24"/>
          <w:szCs w:val="24"/>
        </w:rPr>
        <w:t>mawaddah</w:t>
      </w:r>
      <w:proofErr w:type="spellEnd"/>
      <w:r w:rsidR="00591634" w:rsidRPr="004D611E">
        <w:rPr>
          <w:rFonts w:ascii="Garamond" w:hAnsi="Garamond"/>
          <w:i/>
          <w:sz w:val="24"/>
          <w:szCs w:val="24"/>
        </w:rPr>
        <w:t xml:space="preserve"> and </w:t>
      </w:r>
      <w:proofErr w:type="spellStart"/>
      <w:r w:rsidR="00591634" w:rsidRPr="004D611E">
        <w:rPr>
          <w:rFonts w:ascii="Garamond" w:hAnsi="Garamond"/>
          <w:i/>
          <w:iCs/>
          <w:sz w:val="24"/>
          <w:szCs w:val="24"/>
        </w:rPr>
        <w:t>warahmah</w:t>
      </w:r>
      <w:proofErr w:type="spellEnd"/>
      <w:r w:rsidR="00591634" w:rsidRPr="004D611E">
        <w:rPr>
          <w:rFonts w:ascii="Garamond" w:hAnsi="Garamond"/>
          <w:i/>
          <w:iCs/>
          <w:sz w:val="24"/>
          <w:szCs w:val="24"/>
        </w:rPr>
        <w:t xml:space="preserve">. </w:t>
      </w:r>
      <w:r w:rsidR="00591634" w:rsidRPr="004D611E">
        <w:rPr>
          <w:rFonts w:ascii="Garamond" w:hAnsi="Garamond"/>
          <w:iCs/>
          <w:sz w:val="24"/>
          <w:szCs w:val="24"/>
        </w:rPr>
        <w:t>This means that</w:t>
      </w:r>
      <w:r w:rsidR="00591634" w:rsidRPr="004D611E">
        <w:rPr>
          <w:rFonts w:ascii="Garamond" w:hAnsi="Garamond"/>
          <w:sz w:val="24"/>
          <w:szCs w:val="24"/>
        </w:rPr>
        <w:t xml:space="preserve"> one of the success factors of marriage is seen from the fulfillment of rights and obligations as husband and wife.</w:t>
      </w:r>
      <w:r w:rsidR="00591634" w:rsidRPr="004D611E">
        <w:rPr>
          <w:rStyle w:val="ReferensiCatatanKaki"/>
          <w:rFonts w:ascii="Garamond" w:hAnsi="Garamond"/>
        </w:rPr>
        <w:footnoteReference w:id="12"/>
      </w:r>
    </w:p>
    <w:p w14:paraId="4CD2A3DF" w14:textId="77777777" w:rsidR="00591634" w:rsidRPr="006D7269" w:rsidRDefault="00591634" w:rsidP="0013349F">
      <w:pPr>
        <w:spacing w:line="360" w:lineRule="auto"/>
        <w:jc w:val="both"/>
        <w:rPr>
          <w:rFonts w:ascii="Garamond" w:hAnsi="Garamond"/>
          <w:b/>
          <w:sz w:val="24"/>
          <w:szCs w:val="24"/>
          <w:lang w:val="id"/>
        </w:rPr>
      </w:pPr>
      <w:r w:rsidRPr="004D611E">
        <w:rPr>
          <w:rFonts w:ascii="Garamond" w:hAnsi="Garamond"/>
          <w:b/>
          <w:sz w:val="24"/>
          <w:szCs w:val="24"/>
        </w:rPr>
        <w:t>Aspects of an Ideal Family</w:t>
      </w:r>
    </w:p>
    <w:p w14:paraId="4E01B202" w14:textId="607A1C76" w:rsidR="00093585" w:rsidRPr="006D7269" w:rsidRDefault="00591634" w:rsidP="00093585">
      <w:pPr>
        <w:spacing w:line="360" w:lineRule="auto"/>
        <w:ind w:firstLine="851"/>
        <w:jc w:val="both"/>
        <w:rPr>
          <w:rFonts w:ascii="Garamond" w:hAnsi="Garamond"/>
          <w:bCs/>
          <w:sz w:val="24"/>
          <w:szCs w:val="24"/>
          <w:lang w:val="id"/>
        </w:rPr>
      </w:pPr>
      <w:r w:rsidRPr="006D7269">
        <w:rPr>
          <w:rFonts w:ascii="Garamond" w:hAnsi="Garamond"/>
          <w:bCs/>
          <w:sz w:val="24"/>
          <w:szCs w:val="24"/>
        </w:rPr>
        <w:t>There are several aspects (efforts) in building an ideal family, including</w:t>
      </w:r>
      <w:r w:rsidR="00093585" w:rsidRPr="004D611E">
        <w:rPr>
          <w:rStyle w:val="ReferensiCatatanKaki"/>
          <w:rFonts w:ascii="Garamond" w:hAnsi="Garamond"/>
        </w:rPr>
        <w:footnoteReference w:id="13"/>
      </w:r>
      <w:r w:rsidR="00093585" w:rsidRPr="006D7269">
        <w:rPr>
          <w:rFonts w:ascii="Garamond" w:hAnsi="Garamond"/>
          <w:bCs/>
          <w:sz w:val="24"/>
          <w:szCs w:val="24"/>
          <w:lang w:val="id"/>
        </w:rPr>
        <w:t>:</w:t>
      </w:r>
    </w:p>
    <w:p w14:paraId="213B42C1" w14:textId="77777777" w:rsidR="00591634" w:rsidRPr="004D611E" w:rsidRDefault="00591634" w:rsidP="004D63E2">
      <w:pPr>
        <w:pStyle w:val="DaftarParagraf"/>
        <w:widowControl/>
        <w:autoSpaceDE/>
        <w:autoSpaceDN/>
        <w:spacing w:line="360" w:lineRule="auto"/>
        <w:ind w:left="720" w:firstLine="0"/>
        <w:contextualSpacing/>
        <w:rPr>
          <w:rFonts w:ascii="Garamond" w:hAnsi="Garamond"/>
          <w:sz w:val="24"/>
          <w:szCs w:val="24"/>
        </w:rPr>
      </w:pPr>
      <w:r w:rsidRPr="004D611E">
        <w:rPr>
          <w:rFonts w:ascii="Garamond" w:hAnsi="Garamond"/>
          <w:sz w:val="24"/>
          <w:szCs w:val="24"/>
        </w:rPr>
        <w:t>Commitment</w:t>
      </w:r>
    </w:p>
    <w:p w14:paraId="71CB1E6A" w14:textId="77777777" w:rsidR="00591634" w:rsidRPr="004D611E" w:rsidRDefault="00591634" w:rsidP="00D26C5F">
      <w:pPr>
        <w:pStyle w:val="DaftarParagraf"/>
        <w:spacing w:line="360" w:lineRule="auto"/>
        <w:ind w:firstLine="720"/>
        <w:rPr>
          <w:rFonts w:ascii="Garamond" w:hAnsi="Garamond"/>
          <w:sz w:val="24"/>
          <w:szCs w:val="24"/>
          <w:lang w:val="id"/>
        </w:rPr>
      </w:pPr>
      <w:r w:rsidRPr="004D611E">
        <w:rPr>
          <w:rFonts w:ascii="Garamond" w:hAnsi="Garamond"/>
          <w:sz w:val="24"/>
          <w:szCs w:val="24"/>
        </w:rPr>
        <w:t>The most basic thing in building an ideal family is to build a good commitment. Such as understanding each other, taking time, and spreading happiness for the welfare of family members. Thus, every member of the household should take his time to give positive energy to household activities and not take time away from other work, especially having to spend time with family.</w:t>
      </w:r>
    </w:p>
    <w:p w14:paraId="79A3832C" w14:textId="77777777" w:rsidR="00591634" w:rsidRPr="004D611E" w:rsidRDefault="00591634" w:rsidP="004D63E2">
      <w:pPr>
        <w:pStyle w:val="DaftarParagraf"/>
        <w:widowControl/>
        <w:autoSpaceDE/>
        <w:autoSpaceDN/>
        <w:spacing w:after="160" w:line="360" w:lineRule="auto"/>
        <w:ind w:left="720" w:firstLine="0"/>
        <w:contextualSpacing/>
        <w:rPr>
          <w:rFonts w:ascii="Garamond" w:hAnsi="Garamond"/>
          <w:sz w:val="24"/>
          <w:szCs w:val="24"/>
        </w:rPr>
      </w:pPr>
      <w:r w:rsidRPr="004D611E">
        <w:rPr>
          <w:rFonts w:ascii="Garamond" w:hAnsi="Garamond"/>
          <w:sz w:val="24"/>
          <w:szCs w:val="24"/>
        </w:rPr>
        <w:t xml:space="preserve">Giving Appreciation </w:t>
      </w:r>
    </w:p>
    <w:p w14:paraId="70B0A3F0" w14:textId="77777777" w:rsidR="00591634" w:rsidRPr="008974BE" w:rsidRDefault="00591634" w:rsidP="00F23DFA">
      <w:pPr>
        <w:pStyle w:val="DaftarParagraf"/>
        <w:spacing w:line="360" w:lineRule="auto"/>
        <w:ind w:firstLine="720"/>
        <w:rPr>
          <w:rFonts w:ascii="Garamond" w:hAnsi="Garamond"/>
          <w:sz w:val="24"/>
          <w:szCs w:val="24"/>
          <w:lang w:val="id"/>
        </w:rPr>
      </w:pPr>
      <w:r w:rsidRPr="004D611E">
        <w:rPr>
          <w:rFonts w:ascii="Garamond" w:hAnsi="Garamond"/>
          <w:sz w:val="24"/>
          <w:szCs w:val="24"/>
        </w:rPr>
        <w:t xml:space="preserve">In building an ideal family, of course, you must have a sense of care between family members, such as mutual respect and accepting differences of opinion from family members. In addition, each family member must understand deeply about the family's personality to manifest love openly. Every achievement that results from hard work in the household, must respect and support each other. </w:t>
      </w:r>
    </w:p>
    <w:p w14:paraId="7ACD99BF" w14:textId="77777777" w:rsidR="00591634" w:rsidRPr="004D611E" w:rsidRDefault="00591634" w:rsidP="004D63E2">
      <w:pPr>
        <w:pStyle w:val="DaftarParagraf"/>
        <w:widowControl/>
        <w:autoSpaceDE/>
        <w:autoSpaceDN/>
        <w:spacing w:after="160" w:line="360" w:lineRule="auto"/>
        <w:ind w:left="720" w:firstLine="0"/>
        <w:contextualSpacing/>
        <w:rPr>
          <w:rFonts w:ascii="Garamond" w:hAnsi="Garamond"/>
          <w:sz w:val="24"/>
          <w:szCs w:val="24"/>
        </w:rPr>
      </w:pPr>
      <w:r w:rsidRPr="004D611E">
        <w:rPr>
          <w:rFonts w:ascii="Garamond" w:hAnsi="Garamond"/>
          <w:sz w:val="24"/>
          <w:szCs w:val="24"/>
        </w:rPr>
        <w:t>Good Communication</w:t>
      </w:r>
    </w:p>
    <w:p w14:paraId="01A9BC3A" w14:textId="77777777" w:rsidR="00591634" w:rsidRPr="004A224C" w:rsidRDefault="00591634" w:rsidP="001B7545">
      <w:pPr>
        <w:pStyle w:val="DaftarParagraf"/>
        <w:spacing w:line="360" w:lineRule="auto"/>
        <w:ind w:firstLine="720"/>
        <w:rPr>
          <w:rFonts w:ascii="Garamond" w:hAnsi="Garamond"/>
          <w:sz w:val="24"/>
          <w:szCs w:val="24"/>
          <w:lang w:val="id"/>
        </w:rPr>
      </w:pPr>
      <w:r w:rsidRPr="004D611E">
        <w:rPr>
          <w:rFonts w:ascii="Garamond" w:hAnsi="Garamond"/>
          <w:sz w:val="24"/>
          <w:szCs w:val="24"/>
        </w:rPr>
        <w:t xml:space="preserve">Ideal households often identify problems and together find solutions to those problems by communicating well. An ideal family should spend time negotiating by listening to each other's grievances (aspirations), even though sometimes the issues discussed are not so important to discuss. </w:t>
      </w:r>
    </w:p>
    <w:p w14:paraId="4DCBB1E3" w14:textId="77777777" w:rsidR="00591634" w:rsidRPr="004D611E" w:rsidRDefault="00591634" w:rsidP="004D63E2">
      <w:pPr>
        <w:pStyle w:val="DaftarParagraf"/>
        <w:widowControl/>
        <w:autoSpaceDE/>
        <w:autoSpaceDN/>
        <w:spacing w:after="160" w:line="360" w:lineRule="auto"/>
        <w:ind w:left="720" w:firstLine="0"/>
        <w:contextualSpacing/>
        <w:rPr>
          <w:rFonts w:ascii="Garamond" w:hAnsi="Garamond"/>
          <w:sz w:val="24"/>
          <w:szCs w:val="24"/>
        </w:rPr>
      </w:pPr>
      <w:r w:rsidRPr="004D611E">
        <w:rPr>
          <w:rFonts w:ascii="Garamond" w:hAnsi="Garamond"/>
          <w:sz w:val="24"/>
          <w:szCs w:val="24"/>
        </w:rPr>
        <w:t>Have Time Together</w:t>
      </w:r>
    </w:p>
    <w:p w14:paraId="44DD246A" w14:textId="77777777" w:rsidR="00591634" w:rsidRPr="008974BE" w:rsidRDefault="00591634" w:rsidP="00C75E0E">
      <w:pPr>
        <w:pStyle w:val="DaftarParagraf"/>
        <w:spacing w:line="360" w:lineRule="auto"/>
        <w:ind w:firstLine="720"/>
        <w:rPr>
          <w:rFonts w:ascii="Garamond" w:hAnsi="Garamond"/>
          <w:sz w:val="24"/>
          <w:szCs w:val="24"/>
        </w:rPr>
      </w:pPr>
      <w:r>
        <w:rPr>
          <w:rFonts w:ascii="Garamond" w:hAnsi="Garamond"/>
          <w:sz w:val="24"/>
          <w:szCs w:val="24"/>
        </w:rPr>
        <w:t xml:space="preserve">In realizing an ideal family, you usually </w:t>
      </w:r>
      <w:proofErr w:type="gramStart"/>
      <w:r>
        <w:rPr>
          <w:rFonts w:ascii="Garamond" w:hAnsi="Garamond"/>
          <w:sz w:val="24"/>
          <w:szCs w:val="24"/>
        </w:rPr>
        <w:t>have to</w:t>
      </w:r>
      <w:proofErr w:type="gramEnd"/>
      <w:r>
        <w:rPr>
          <w:rFonts w:ascii="Garamond" w:hAnsi="Garamond"/>
          <w:sz w:val="24"/>
          <w:szCs w:val="24"/>
        </w:rPr>
        <w:t xml:space="preserve"> leave or divide free time to be with family, for example by gathering together, eating together, monitoring </w:t>
      </w:r>
      <w:r>
        <w:rPr>
          <w:rFonts w:ascii="Garamond" w:hAnsi="Garamond"/>
          <w:sz w:val="24"/>
          <w:szCs w:val="24"/>
        </w:rPr>
        <w:lastRenderedPageBreak/>
        <w:t xml:space="preserve">children playing and listening to children's problems and complaints. Not only that, </w:t>
      </w:r>
      <w:proofErr w:type="gramStart"/>
      <w:r>
        <w:rPr>
          <w:rFonts w:ascii="Garamond" w:hAnsi="Garamond"/>
          <w:sz w:val="24"/>
          <w:szCs w:val="24"/>
        </w:rPr>
        <w:t>sustainability in the household can</w:t>
      </w:r>
      <w:proofErr w:type="gramEnd"/>
      <w:r>
        <w:rPr>
          <w:rFonts w:ascii="Garamond" w:hAnsi="Garamond"/>
          <w:sz w:val="24"/>
          <w:szCs w:val="24"/>
        </w:rPr>
        <w:t xml:space="preserve"> be measured by how to divide the right time for family, work and other families.</w:t>
      </w:r>
    </w:p>
    <w:p w14:paraId="5A1975F1" w14:textId="77777777" w:rsidR="00591634" w:rsidRPr="00D21EEB" w:rsidRDefault="00591634" w:rsidP="004D63E2">
      <w:pPr>
        <w:pStyle w:val="DaftarParagraf"/>
        <w:widowControl/>
        <w:autoSpaceDE/>
        <w:autoSpaceDN/>
        <w:spacing w:after="160" w:line="360" w:lineRule="auto"/>
        <w:ind w:left="720" w:firstLine="0"/>
        <w:contextualSpacing/>
        <w:rPr>
          <w:rFonts w:ascii="Garamond" w:hAnsi="Garamond"/>
          <w:sz w:val="24"/>
          <w:szCs w:val="24"/>
        </w:rPr>
      </w:pPr>
      <w:r w:rsidRPr="004D611E">
        <w:rPr>
          <w:rFonts w:ascii="Garamond" w:hAnsi="Garamond"/>
          <w:sz w:val="24"/>
          <w:szCs w:val="24"/>
        </w:rPr>
        <w:t>Inculcating Spiritual and Religious Values</w:t>
      </w:r>
    </w:p>
    <w:p w14:paraId="1980A8A7" w14:textId="128AB62A" w:rsidR="00D60355" w:rsidRPr="00591634" w:rsidRDefault="00591634" w:rsidP="00591634">
      <w:pPr>
        <w:pStyle w:val="DaftarParagraf"/>
        <w:spacing w:line="360" w:lineRule="auto"/>
        <w:ind w:firstLine="720"/>
        <w:rPr>
          <w:rFonts w:ascii="Garamond" w:hAnsi="Garamond"/>
          <w:sz w:val="24"/>
          <w:szCs w:val="24"/>
          <w:lang w:val="id"/>
        </w:rPr>
      </w:pPr>
      <w:r w:rsidRPr="004D611E">
        <w:rPr>
          <w:rFonts w:ascii="Garamond" w:hAnsi="Garamond"/>
          <w:sz w:val="24"/>
          <w:szCs w:val="24"/>
        </w:rPr>
        <w:t>The ideal family is one that has religious principles. One example involves religion in every act (behavior) in carrying out daily life. Not only that, at least carrying out the Maghreb prayer in congregation can also foster family harmony. Because in it there are religious values which in fact contain moral and ethical values.</w:t>
      </w:r>
    </w:p>
    <w:p w14:paraId="0569BC56" w14:textId="77777777" w:rsidR="00591634" w:rsidRPr="004D611E" w:rsidRDefault="00591634" w:rsidP="004D63E2">
      <w:pPr>
        <w:pStyle w:val="DaftarParagraf"/>
        <w:widowControl/>
        <w:autoSpaceDE/>
        <w:autoSpaceDN/>
        <w:spacing w:after="160" w:line="360" w:lineRule="auto"/>
        <w:ind w:left="720" w:firstLine="0"/>
        <w:contextualSpacing/>
        <w:rPr>
          <w:rFonts w:ascii="Garamond" w:hAnsi="Garamond"/>
          <w:sz w:val="24"/>
          <w:szCs w:val="24"/>
        </w:rPr>
      </w:pPr>
      <w:r w:rsidRPr="004D611E">
        <w:rPr>
          <w:rFonts w:ascii="Garamond" w:hAnsi="Garamond"/>
          <w:sz w:val="24"/>
          <w:szCs w:val="24"/>
        </w:rPr>
        <w:t>Ability to Cope with Stress</w:t>
      </w:r>
    </w:p>
    <w:p w14:paraId="76032012" w14:textId="77777777" w:rsidR="00591634" w:rsidRPr="004D611E" w:rsidRDefault="00591634" w:rsidP="00595984">
      <w:pPr>
        <w:pStyle w:val="DaftarParagraf"/>
        <w:spacing w:line="360" w:lineRule="auto"/>
        <w:ind w:firstLine="720"/>
        <w:rPr>
          <w:rFonts w:ascii="Garamond" w:hAnsi="Garamond"/>
          <w:sz w:val="24"/>
          <w:szCs w:val="24"/>
          <w:lang w:val="id"/>
        </w:rPr>
      </w:pPr>
      <w:r w:rsidRPr="004D611E">
        <w:rPr>
          <w:rFonts w:ascii="Garamond" w:hAnsi="Garamond"/>
          <w:sz w:val="24"/>
          <w:szCs w:val="24"/>
        </w:rPr>
        <w:t xml:space="preserve">The ideal family is a household that </w:t>
      </w:r>
      <w:proofErr w:type="gramStart"/>
      <w:r w:rsidRPr="004D611E">
        <w:rPr>
          <w:rFonts w:ascii="Garamond" w:hAnsi="Garamond"/>
          <w:sz w:val="24"/>
          <w:szCs w:val="24"/>
        </w:rPr>
        <w:t>has the ability to</w:t>
      </w:r>
      <w:proofErr w:type="gramEnd"/>
      <w:r w:rsidRPr="004D611E">
        <w:rPr>
          <w:rFonts w:ascii="Garamond" w:hAnsi="Garamond"/>
          <w:sz w:val="24"/>
          <w:szCs w:val="24"/>
        </w:rPr>
        <w:t xml:space="preserve"> solve problems (</w:t>
      </w:r>
      <w:r>
        <w:rPr>
          <w:rFonts w:ascii="Garamond" w:hAnsi="Garamond"/>
          <w:i/>
          <w:iCs/>
          <w:sz w:val="24"/>
          <w:szCs w:val="24"/>
        </w:rPr>
        <w:t>problem solving</w:t>
      </w:r>
      <w:r>
        <w:rPr>
          <w:rFonts w:ascii="Garamond" w:hAnsi="Garamond"/>
          <w:sz w:val="24"/>
          <w:szCs w:val="24"/>
        </w:rPr>
        <w:t>), especially to manage stress in everyday life in a creative and effective way. So that the characteristics of a harmonious family ideally know how to prevent a problem before it occurs, besides that it can also work together in terms of solving problems by jointly finding the best solution.</w:t>
      </w:r>
    </w:p>
    <w:p w14:paraId="767BE7C1" w14:textId="77777777" w:rsidR="00591634" w:rsidRPr="004D611E" w:rsidRDefault="00591634" w:rsidP="0062171C">
      <w:pPr>
        <w:spacing w:line="360" w:lineRule="auto"/>
        <w:ind w:firstLine="720"/>
        <w:jc w:val="both"/>
        <w:rPr>
          <w:rFonts w:ascii="Garamond" w:hAnsi="Garamond"/>
          <w:sz w:val="24"/>
          <w:szCs w:val="24"/>
          <w:lang w:val="id"/>
        </w:rPr>
      </w:pPr>
      <w:r w:rsidRPr="004D611E">
        <w:rPr>
          <w:rFonts w:ascii="Garamond" w:hAnsi="Garamond"/>
          <w:sz w:val="24"/>
          <w:szCs w:val="24"/>
        </w:rPr>
        <w:t xml:space="preserve">Based on the description that has been </w:t>
      </w:r>
      <w:proofErr w:type="gramStart"/>
      <w:r w:rsidRPr="004D611E">
        <w:rPr>
          <w:rFonts w:ascii="Garamond" w:hAnsi="Garamond"/>
          <w:sz w:val="24"/>
          <w:szCs w:val="24"/>
        </w:rPr>
        <w:t>stated above,</w:t>
      </w:r>
      <w:proofErr w:type="gramEnd"/>
      <w:r w:rsidRPr="004D611E">
        <w:rPr>
          <w:rFonts w:ascii="Garamond" w:hAnsi="Garamond"/>
          <w:sz w:val="24"/>
          <w:szCs w:val="24"/>
        </w:rPr>
        <w:t xml:space="preserve"> that there are several efforts made in building an ideal family, which must have a consistent commitment in realizing common desires. Every member of the family should have the ability to give appreciation and love in every element of the family. In addition, must be able to establish good communication with family members, provide free time to be with family, especially must have the ability to overcome stress and crisis problems experienced by family elements. </w:t>
      </w:r>
    </w:p>
    <w:p w14:paraId="7DED2A51" w14:textId="77777777" w:rsidR="00591634" w:rsidRPr="004D611E" w:rsidRDefault="00591634" w:rsidP="0076375E">
      <w:pPr>
        <w:spacing w:line="360" w:lineRule="auto"/>
        <w:jc w:val="both"/>
        <w:rPr>
          <w:rFonts w:ascii="Garamond" w:hAnsi="Garamond"/>
          <w:b/>
          <w:bCs/>
          <w:sz w:val="24"/>
          <w:szCs w:val="24"/>
        </w:rPr>
      </w:pPr>
      <w:r w:rsidRPr="004D611E">
        <w:rPr>
          <w:rFonts w:ascii="Garamond" w:hAnsi="Garamond"/>
          <w:b/>
          <w:sz w:val="24"/>
          <w:szCs w:val="24"/>
        </w:rPr>
        <w:t xml:space="preserve">The Other Side of the Barrier to Building an Ideal Family </w:t>
      </w:r>
    </w:p>
    <w:p w14:paraId="13821192" w14:textId="3232439A" w:rsidR="00093585" w:rsidRPr="005F0652" w:rsidRDefault="00093585" w:rsidP="00093585">
      <w:pPr>
        <w:spacing w:line="360" w:lineRule="auto"/>
        <w:jc w:val="both"/>
        <w:rPr>
          <w:rFonts w:ascii="Garamond" w:hAnsi="Garamond"/>
          <w:sz w:val="24"/>
          <w:szCs w:val="24"/>
          <w:lang w:val="id"/>
        </w:rPr>
      </w:pPr>
      <w:r w:rsidRPr="004D611E">
        <w:rPr>
          <w:rFonts w:ascii="Garamond" w:hAnsi="Garamond"/>
          <w:b/>
          <w:sz w:val="24"/>
          <w:szCs w:val="24"/>
          <w:lang w:val="id"/>
        </w:rPr>
        <w:tab/>
      </w:r>
      <w:r w:rsidR="00591634" w:rsidRPr="004D611E">
        <w:rPr>
          <w:rFonts w:ascii="Garamond" w:hAnsi="Garamond"/>
          <w:sz w:val="24"/>
          <w:szCs w:val="24"/>
        </w:rPr>
        <w:t xml:space="preserve">In family life, of course, it is not always easy and goes according to the wishes of married couples. However, sometimes problems befall elements of family members. For example, there are those who do not exercise their rights or obligations as the head of the household or do not fulfill the promises that have been expressed. Therefore, action is needed to solve the problem quickly and effectively. So, in this section will be explained some factors that can affect harmony in building an ideal family. There are at </w:t>
      </w:r>
      <w:r w:rsidR="00591634" w:rsidRPr="004D611E">
        <w:rPr>
          <w:rFonts w:ascii="Garamond" w:hAnsi="Garamond"/>
          <w:sz w:val="24"/>
          <w:szCs w:val="24"/>
        </w:rPr>
        <w:lastRenderedPageBreak/>
        <w:t>least three, among them</w:t>
      </w:r>
      <w:r w:rsidRPr="004D611E">
        <w:rPr>
          <w:rStyle w:val="ReferensiCatatanKaki"/>
          <w:rFonts w:ascii="Garamond" w:hAnsi="Garamond"/>
        </w:rPr>
        <w:footnoteReference w:id="14"/>
      </w:r>
      <w:r w:rsidRPr="004D611E">
        <w:rPr>
          <w:rFonts w:ascii="Garamond" w:hAnsi="Garamond"/>
          <w:sz w:val="24"/>
          <w:szCs w:val="24"/>
          <w:lang w:val="id"/>
        </w:rPr>
        <w:t>:</w:t>
      </w:r>
    </w:p>
    <w:p w14:paraId="542C8694" w14:textId="1C39DDF3" w:rsidR="00591634" w:rsidRPr="004D611E" w:rsidRDefault="00591634" w:rsidP="00C63C4F">
      <w:pPr>
        <w:pStyle w:val="DaftarParagraf"/>
        <w:widowControl/>
        <w:numPr>
          <w:ilvl w:val="0"/>
          <w:numId w:val="27"/>
        </w:numPr>
        <w:autoSpaceDE/>
        <w:autoSpaceDN/>
        <w:spacing w:line="360" w:lineRule="auto"/>
        <w:ind w:left="630"/>
        <w:contextualSpacing/>
        <w:rPr>
          <w:rFonts w:ascii="Garamond" w:hAnsi="Garamond"/>
          <w:sz w:val="24"/>
          <w:szCs w:val="24"/>
        </w:rPr>
      </w:pPr>
      <w:r w:rsidRPr="004D611E">
        <w:rPr>
          <w:rFonts w:ascii="Garamond" w:hAnsi="Garamond"/>
          <w:sz w:val="24"/>
          <w:szCs w:val="24"/>
        </w:rPr>
        <w:t>Home Conditions</w:t>
      </w:r>
    </w:p>
    <w:p w14:paraId="6CFA7E52" w14:textId="77777777" w:rsidR="00591634" w:rsidRPr="004D611E" w:rsidRDefault="00591634" w:rsidP="00EA4167">
      <w:pPr>
        <w:pStyle w:val="DaftarParagraf"/>
        <w:spacing w:line="360" w:lineRule="auto"/>
        <w:ind w:firstLine="720"/>
        <w:rPr>
          <w:rFonts w:ascii="Garamond" w:hAnsi="Garamond"/>
          <w:sz w:val="24"/>
          <w:szCs w:val="24"/>
          <w:lang w:val="id"/>
        </w:rPr>
      </w:pPr>
      <w:r w:rsidRPr="004D611E">
        <w:rPr>
          <w:rFonts w:ascii="Garamond" w:hAnsi="Garamond"/>
          <w:sz w:val="24"/>
          <w:szCs w:val="24"/>
        </w:rPr>
        <w:t>The state of a peaceful home is one form of atmosphere desired by parents and children. In addition, a happy atmosphere can bring parents and children together. Every parent must be able to work together in paying attention to family circumstances diligently including giving each other affection, support, and respecting each other's opinions. At least the child can feel parental attention to himself, feel the presence of family members who appreciate and understand the child's situation, and more importantly feel affection aimed at the household.</w:t>
      </w:r>
    </w:p>
    <w:p w14:paraId="66D56EBF" w14:textId="2F976BE4" w:rsidR="00591634" w:rsidRPr="004D611E" w:rsidRDefault="00591634" w:rsidP="00C63C4F">
      <w:pPr>
        <w:pStyle w:val="DaftarParagraf"/>
        <w:widowControl/>
        <w:numPr>
          <w:ilvl w:val="0"/>
          <w:numId w:val="27"/>
        </w:numPr>
        <w:autoSpaceDE/>
        <w:autoSpaceDN/>
        <w:spacing w:after="160" w:line="360" w:lineRule="auto"/>
        <w:ind w:left="720"/>
        <w:contextualSpacing/>
        <w:rPr>
          <w:rFonts w:ascii="Garamond" w:hAnsi="Garamond"/>
          <w:sz w:val="24"/>
          <w:szCs w:val="24"/>
        </w:rPr>
      </w:pPr>
      <w:r w:rsidRPr="004D611E">
        <w:rPr>
          <w:rFonts w:ascii="Garamond" w:hAnsi="Garamond"/>
          <w:sz w:val="24"/>
          <w:szCs w:val="24"/>
        </w:rPr>
        <w:t xml:space="preserve">Child Presence </w:t>
      </w:r>
    </w:p>
    <w:p w14:paraId="36AE7DEC" w14:textId="77777777" w:rsidR="00591634" w:rsidRPr="00DA333C" w:rsidRDefault="00591634" w:rsidP="00B9568D">
      <w:pPr>
        <w:pStyle w:val="DaftarParagraf"/>
        <w:spacing w:line="360" w:lineRule="auto"/>
        <w:ind w:firstLine="720"/>
        <w:rPr>
          <w:rFonts w:ascii="Garamond" w:hAnsi="Garamond"/>
          <w:sz w:val="24"/>
          <w:szCs w:val="24"/>
        </w:rPr>
      </w:pPr>
      <w:r w:rsidRPr="004D611E">
        <w:rPr>
          <w:rFonts w:ascii="Garamond" w:hAnsi="Garamond"/>
          <w:sz w:val="24"/>
          <w:szCs w:val="24"/>
        </w:rPr>
        <w:t xml:space="preserve">One of the purposes of marriage is to obtain legitimate offspring based on laws and regulations. The presence of a child in the family frame can usually strengthen ties in a </w:t>
      </w:r>
      <w:proofErr w:type="gramStart"/>
      <w:r w:rsidRPr="004D611E">
        <w:rPr>
          <w:rFonts w:ascii="Garamond" w:hAnsi="Garamond"/>
          <w:sz w:val="24"/>
          <w:szCs w:val="24"/>
        </w:rPr>
        <w:t>household, because</w:t>
      </w:r>
      <w:proofErr w:type="gramEnd"/>
      <w:r w:rsidRPr="004D611E">
        <w:rPr>
          <w:rFonts w:ascii="Garamond" w:hAnsi="Garamond"/>
          <w:sz w:val="24"/>
          <w:szCs w:val="24"/>
        </w:rPr>
        <w:t xml:space="preserve"> the presence of children is often said to be a rope that can integrate affectionate relationships between parents. Therefore, some married couples are not harmonious in their families because they are not blessed with children. So that there are quarrels, sometimes to the stage of divorce.</w:t>
      </w:r>
    </w:p>
    <w:p w14:paraId="68CA5E74" w14:textId="77777777" w:rsidR="00591634" w:rsidRPr="004D611E" w:rsidRDefault="00591634" w:rsidP="004D63E2">
      <w:pPr>
        <w:pStyle w:val="DaftarParagraf"/>
        <w:widowControl/>
        <w:autoSpaceDE/>
        <w:autoSpaceDN/>
        <w:spacing w:after="160" w:line="360" w:lineRule="auto"/>
        <w:ind w:left="720" w:firstLine="0"/>
        <w:contextualSpacing/>
        <w:rPr>
          <w:rFonts w:ascii="Garamond" w:hAnsi="Garamond"/>
          <w:sz w:val="24"/>
          <w:szCs w:val="24"/>
        </w:rPr>
      </w:pPr>
      <w:r w:rsidRPr="004D611E">
        <w:rPr>
          <w:rFonts w:ascii="Garamond" w:hAnsi="Garamond"/>
          <w:sz w:val="24"/>
          <w:szCs w:val="24"/>
        </w:rPr>
        <w:t>Economic Conditions</w:t>
      </w:r>
    </w:p>
    <w:p w14:paraId="5EC13A06" w14:textId="52956DEA" w:rsidR="00591634" w:rsidRDefault="00591634" w:rsidP="00C63C4F">
      <w:pPr>
        <w:pStyle w:val="DaftarParagraf"/>
        <w:numPr>
          <w:ilvl w:val="0"/>
          <w:numId w:val="27"/>
        </w:numPr>
        <w:spacing w:line="360" w:lineRule="auto"/>
        <w:ind w:left="720"/>
        <w:rPr>
          <w:rFonts w:ascii="Garamond" w:hAnsi="Garamond"/>
          <w:sz w:val="24"/>
          <w:szCs w:val="24"/>
          <w:lang w:val="id"/>
        </w:rPr>
      </w:pPr>
      <w:r w:rsidRPr="004D611E">
        <w:rPr>
          <w:rFonts w:ascii="Garamond" w:hAnsi="Garamond"/>
          <w:sz w:val="24"/>
          <w:szCs w:val="24"/>
        </w:rPr>
        <w:t xml:space="preserve">Building an ideal family, basically can be realized if household members carry out their roles and functions well in daily life. Economic conditions that are not good (unmet needs) usually trigger commotion in the household. Such as not providing for the wife, and the cost of children's education. One of the factors is the absence of a permanent job, sufficient </w:t>
      </w:r>
      <w:proofErr w:type="gramStart"/>
      <w:r w:rsidRPr="004D611E">
        <w:rPr>
          <w:rFonts w:ascii="Garamond" w:hAnsi="Garamond"/>
          <w:sz w:val="24"/>
          <w:szCs w:val="24"/>
        </w:rPr>
        <w:t>savings</w:t>
      </w:r>
      <w:proofErr w:type="gramEnd"/>
      <w:r w:rsidRPr="004D611E">
        <w:rPr>
          <w:rFonts w:ascii="Garamond" w:hAnsi="Garamond"/>
          <w:sz w:val="24"/>
          <w:szCs w:val="24"/>
        </w:rPr>
        <w:t xml:space="preserve"> and a sense of laziness to find a job. So that some of the required components cannot be implemented properly. Including the problem of predicted (calculated) cost needs so that it can affect this goal, namely having adequate economic conditions.</w:t>
      </w:r>
    </w:p>
    <w:p w14:paraId="35607E1C" w14:textId="77777777" w:rsidR="00F657D7" w:rsidRDefault="00F657D7" w:rsidP="00CA2C55">
      <w:pPr>
        <w:pStyle w:val="DaftarParagraf"/>
        <w:spacing w:line="360" w:lineRule="auto"/>
        <w:ind w:firstLine="720"/>
        <w:rPr>
          <w:rFonts w:ascii="Garamond" w:hAnsi="Garamond"/>
          <w:sz w:val="24"/>
          <w:szCs w:val="24"/>
          <w:lang w:val="id"/>
        </w:rPr>
      </w:pPr>
    </w:p>
    <w:p w14:paraId="644D5824" w14:textId="77777777" w:rsidR="00F657D7" w:rsidRDefault="00F657D7" w:rsidP="005C2F82">
      <w:pPr>
        <w:spacing w:line="360" w:lineRule="auto"/>
        <w:jc w:val="both"/>
        <w:rPr>
          <w:rFonts w:ascii="Garamond" w:hAnsi="Garamond"/>
          <w:b/>
          <w:sz w:val="24"/>
          <w:szCs w:val="24"/>
          <w:lang w:val="id"/>
        </w:rPr>
      </w:pPr>
    </w:p>
    <w:p w14:paraId="7E58863E" w14:textId="77777777" w:rsidR="00591634" w:rsidRPr="00F657D7" w:rsidRDefault="00591634" w:rsidP="00E9693E">
      <w:pPr>
        <w:spacing w:line="360" w:lineRule="auto"/>
        <w:jc w:val="both"/>
        <w:rPr>
          <w:rFonts w:ascii="Garamond" w:hAnsi="Garamond"/>
          <w:b/>
          <w:sz w:val="24"/>
          <w:szCs w:val="24"/>
        </w:rPr>
      </w:pPr>
      <w:r w:rsidRPr="004D611E">
        <w:rPr>
          <w:rFonts w:ascii="Garamond" w:hAnsi="Garamond"/>
          <w:b/>
          <w:sz w:val="24"/>
          <w:szCs w:val="24"/>
        </w:rPr>
        <w:lastRenderedPageBreak/>
        <w:t xml:space="preserve">The Dual Role of Wives in Building an Ideal Family Sharia </w:t>
      </w:r>
      <w:proofErr w:type="spellStart"/>
      <w:r w:rsidRPr="004D611E">
        <w:rPr>
          <w:rFonts w:ascii="Garamond" w:hAnsi="Garamond"/>
          <w:b/>
          <w:sz w:val="24"/>
          <w:szCs w:val="24"/>
        </w:rPr>
        <w:t>Maqasid</w:t>
      </w:r>
      <w:proofErr w:type="spellEnd"/>
      <w:r w:rsidRPr="004D611E">
        <w:rPr>
          <w:rFonts w:ascii="Garamond" w:hAnsi="Garamond"/>
          <w:b/>
          <w:sz w:val="24"/>
          <w:szCs w:val="24"/>
        </w:rPr>
        <w:t xml:space="preserve"> Perspective</w:t>
      </w:r>
    </w:p>
    <w:p w14:paraId="58D9F1D9" w14:textId="6FFB058F" w:rsidR="00093585" w:rsidRPr="004D611E" w:rsidRDefault="00591634" w:rsidP="005C2F82">
      <w:pPr>
        <w:spacing w:line="360" w:lineRule="auto"/>
        <w:ind w:firstLine="709"/>
        <w:jc w:val="both"/>
        <w:rPr>
          <w:rFonts w:ascii="Garamond" w:hAnsi="Garamond"/>
          <w:b/>
          <w:bCs/>
          <w:sz w:val="24"/>
          <w:szCs w:val="24"/>
          <w:lang w:val="id"/>
        </w:rPr>
      </w:pPr>
      <w:r>
        <w:rPr>
          <w:rFonts w:ascii="Garamond" w:hAnsi="Garamond"/>
          <w:sz w:val="24"/>
          <w:szCs w:val="24"/>
        </w:rPr>
        <w:t>Article 34 of Law No. 1 of 1974 on marriage</w:t>
      </w:r>
      <w:r w:rsidRPr="004D611E">
        <w:rPr>
          <w:rStyle w:val="ReferensiCatatanKaki"/>
          <w:rFonts w:ascii="Garamond" w:hAnsi="Garamond"/>
        </w:rPr>
        <w:footnoteReference w:id="15"/>
      </w:r>
      <w:r w:rsidRPr="004D611E">
        <w:rPr>
          <w:rFonts w:ascii="Garamond" w:hAnsi="Garamond"/>
          <w:sz w:val="24"/>
          <w:szCs w:val="24"/>
        </w:rPr>
        <w:t xml:space="preserve"> states that the position of men and women in the family is as follows</w:t>
      </w:r>
      <w:r w:rsidR="00093585" w:rsidRPr="004D611E">
        <w:rPr>
          <w:rStyle w:val="ReferensiCatatanKaki"/>
          <w:rFonts w:ascii="Garamond" w:hAnsi="Garamond"/>
        </w:rPr>
        <w:footnoteReference w:id="16"/>
      </w:r>
      <w:r w:rsidR="00093585" w:rsidRPr="004D611E">
        <w:rPr>
          <w:rFonts w:ascii="Garamond" w:hAnsi="Garamond"/>
          <w:sz w:val="24"/>
          <w:szCs w:val="24"/>
          <w:lang w:val="id"/>
        </w:rPr>
        <w:t xml:space="preserve">: </w:t>
      </w:r>
    </w:p>
    <w:p w14:paraId="08C66761" w14:textId="77777777" w:rsidR="004D63E2" w:rsidRDefault="00591634" w:rsidP="004D63E2">
      <w:pPr>
        <w:pStyle w:val="TidakAdaSpasi"/>
        <w:numPr>
          <w:ilvl w:val="0"/>
          <w:numId w:val="25"/>
        </w:numPr>
        <w:spacing w:line="360" w:lineRule="auto"/>
        <w:jc w:val="both"/>
        <w:rPr>
          <w:rFonts w:ascii="Garamond" w:hAnsi="Garamond" w:cs="Times New Roman"/>
          <w:b/>
          <w:bCs/>
          <w:sz w:val="24"/>
          <w:szCs w:val="24"/>
          <w:lang w:val="id"/>
        </w:rPr>
      </w:pPr>
      <w:r w:rsidRPr="004D611E">
        <w:rPr>
          <w:rFonts w:ascii="Garamond" w:hAnsi="Garamond" w:cs="Times New Roman"/>
          <w:sz w:val="24"/>
          <w:szCs w:val="24"/>
        </w:rPr>
        <w:t>The husband is obliged to provide protection for household needs based on the level of his ability.</w:t>
      </w:r>
    </w:p>
    <w:p w14:paraId="6331C37F" w14:textId="77777777" w:rsidR="004D63E2" w:rsidRDefault="00591634" w:rsidP="004D63E2">
      <w:pPr>
        <w:pStyle w:val="TidakAdaSpasi"/>
        <w:numPr>
          <w:ilvl w:val="0"/>
          <w:numId w:val="25"/>
        </w:numPr>
        <w:spacing w:line="360" w:lineRule="auto"/>
        <w:jc w:val="both"/>
        <w:rPr>
          <w:rFonts w:ascii="Garamond" w:hAnsi="Garamond" w:cs="Times New Roman"/>
          <w:b/>
          <w:bCs/>
          <w:sz w:val="24"/>
          <w:szCs w:val="24"/>
          <w:lang w:val="id"/>
        </w:rPr>
      </w:pPr>
      <w:r w:rsidRPr="004D63E2">
        <w:rPr>
          <w:rFonts w:ascii="Garamond" w:hAnsi="Garamond" w:cs="Times New Roman"/>
          <w:sz w:val="24"/>
          <w:szCs w:val="24"/>
        </w:rPr>
        <w:t>The wife should be able to manage family affairs ideally.</w:t>
      </w:r>
    </w:p>
    <w:p w14:paraId="115F7AE5" w14:textId="095A2B0A" w:rsidR="00591634" w:rsidRPr="004D63E2" w:rsidRDefault="00591634" w:rsidP="004D63E2">
      <w:pPr>
        <w:pStyle w:val="TidakAdaSpasi"/>
        <w:numPr>
          <w:ilvl w:val="0"/>
          <w:numId w:val="25"/>
        </w:numPr>
        <w:spacing w:line="360" w:lineRule="auto"/>
        <w:jc w:val="both"/>
        <w:rPr>
          <w:rFonts w:ascii="Garamond" w:hAnsi="Garamond" w:cs="Times New Roman"/>
          <w:b/>
          <w:bCs/>
          <w:sz w:val="24"/>
          <w:szCs w:val="24"/>
          <w:lang w:val="id"/>
        </w:rPr>
      </w:pPr>
      <w:r w:rsidRPr="004D63E2">
        <w:rPr>
          <w:rFonts w:ascii="Garamond" w:hAnsi="Garamond" w:cs="Times New Roman"/>
          <w:sz w:val="24"/>
          <w:szCs w:val="24"/>
        </w:rPr>
        <w:t>If the wife or husband neglects his duties and responsibilities, he can file a lawsuit with the Court.</w:t>
      </w:r>
    </w:p>
    <w:p w14:paraId="4C1A7802" w14:textId="4EE3F664" w:rsidR="00F35BA2" w:rsidRPr="00591634" w:rsidRDefault="00591634" w:rsidP="00F35BA2">
      <w:pPr>
        <w:pStyle w:val="TidakAdaSpasi"/>
        <w:spacing w:line="360" w:lineRule="auto"/>
        <w:ind w:firstLine="709"/>
        <w:jc w:val="both"/>
        <w:rPr>
          <w:rFonts w:ascii="Garamond" w:hAnsi="Garamond" w:cs="Times New Roman"/>
          <w:sz w:val="24"/>
          <w:szCs w:val="24"/>
          <w:lang w:val="en-US"/>
        </w:rPr>
      </w:pPr>
      <w:r w:rsidRPr="004D611E">
        <w:rPr>
          <w:rFonts w:ascii="Garamond" w:hAnsi="Garamond"/>
          <w:sz w:val="24"/>
          <w:szCs w:val="24"/>
        </w:rPr>
        <w:t xml:space="preserve">The provisions in this article have been explained in detail, such as the role of husband and wife must be responsible for finding living expenses (bread) for family needs. Ideally, husbands work outside of homework, but do not escape domestic work. </w:t>
      </w:r>
      <w:proofErr w:type="gramStart"/>
      <w:r w:rsidRPr="004D611E">
        <w:rPr>
          <w:rFonts w:ascii="Garamond" w:hAnsi="Garamond"/>
          <w:sz w:val="24"/>
          <w:szCs w:val="24"/>
        </w:rPr>
        <w:t>So</w:t>
      </w:r>
      <w:proofErr w:type="gramEnd"/>
      <w:r w:rsidRPr="004D611E">
        <w:rPr>
          <w:rFonts w:ascii="Garamond" w:hAnsi="Garamond"/>
          <w:sz w:val="24"/>
          <w:szCs w:val="24"/>
        </w:rPr>
        <w:t xml:space="preserve"> if both of them are active in the public sphere it has quite a lot of consequences. A wife only focuses on managing household affairs well. According to articles 31-34 of the Compilation of Islamic Law, the husband is the head of the family, while the wife is the housewife. It can be said that the position of a wife is very narrow to work outside of (domestic) work.</w:t>
      </w:r>
      <w:r w:rsidR="00093585" w:rsidRPr="004D611E">
        <w:rPr>
          <w:rStyle w:val="ReferensiCatatanKaki"/>
          <w:rFonts w:ascii="Garamond" w:hAnsi="Garamond"/>
        </w:rPr>
        <w:footnoteReference w:id="17"/>
      </w:r>
    </w:p>
    <w:p w14:paraId="63D8BA05" w14:textId="77777777" w:rsidR="00591634" w:rsidRPr="00591634" w:rsidRDefault="00591634" w:rsidP="00873F1E">
      <w:pPr>
        <w:pStyle w:val="TidakAdaSpasi"/>
        <w:spacing w:line="360" w:lineRule="auto"/>
        <w:ind w:firstLine="709"/>
        <w:jc w:val="both"/>
        <w:rPr>
          <w:rFonts w:ascii="Garamond" w:hAnsi="Garamond" w:cs="Times New Roman"/>
          <w:sz w:val="24"/>
          <w:szCs w:val="24"/>
          <w:lang w:val="en-US"/>
        </w:rPr>
      </w:pPr>
      <w:r w:rsidRPr="004D611E">
        <w:rPr>
          <w:rFonts w:ascii="Garamond" w:hAnsi="Garamond" w:cs="Times New Roman"/>
          <w:sz w:val="24"/>
          <w:szCs w:val="24"/>
        </w:rPr>
        <w:t xml:space="preserve">Feminism views that the position of the wife as the main breadwinner in family life is </w:t>
      </w:r>
      <w:proofErr w:type="gramStart"/>
      <w:r w:rsidRPr="004D611E">
        <w:rPr>
          <w:rFonts w:ascii="Garamond" w:hAnsi="Garamond" w:cs="Times New Roman"/>
          <w:sz w:val="24"/>
          <w:szCs w:val="24"/>
        </w:rPr>
        <w:t>taboo, because</w:t>
      </w:r>
      <w:proofErr w:type="gramEnd"/>
      <w:r w:rsidRPr="004D611E">
        <w:rPr>
          <w:rFonts w:ascii="Garamond" w:hAnsi="Garamond" w:cs="Times New Roman"/>
          <w:sz w:val="24"/>
          <w:szCs w:val="24"/>
        </w:rPr>
        <w:t xml:space="preserve"> husbands should be responsible for the family's bread. In terms of the division of roles and responsibilities, husband and wife often give rise to diaspora among society. The position of the husband as the leader in the household and the wife as the housewife based on the marriage law. But according to feminists, this is a restraint on the role and function of husband and wife.</w:t>
      </w:r>
      <w:r w:rsidRPr="004D611E">
        <w:rPr>
          <w:rStyle w:val="ReferensiCatatanKaki"/>
          <w:rFonts w:ascii="Garamond" w:hAnsi="Garamond"/>
        </w:rPr>
        <w:footnoteReference w:id="18"/>
      </w:r>
    </w:p>
    <w:p w14:paraId="418EC560" w14:textId="77777777" w:rsidR="00FE049A" w:rsidRPr="00FE049A" w:rsidRDefault="00FE049A" w:rsidP="006C344E">
      <w:pPr>
        <w:pStyle w:val="TidakAdaSpasi"/>
        <w:spacing w:line="360" w:lineRule="auto"/>
        <w:ind w:firstLine="709"/>
        <w:jc w:val="both"/>
        <w:rPr>
          <w:rFonts w:ascii="Garamond" w:hAnsi="Garamond" w:cs="Times New Roman"/>
          <w:sz w:val="24"/>
          <w:szCs w:val="24"/>
          <w:lang w:val="en-US"/>
        </w:rPr>
      </w:pPr>
      <w:r w:rsidRPr="00591634">
        <w:rPr>
          <w:rFonts w:ascii="Garamond" w:hAnsi="Garamond" w:cs="Times New Roman"/>
          <w:sz w:val="24"/>
          <w:szCs w:val="24"/>
        </w:rPr>
        <w:t xml:space="preserve">The family is the smallest element in society, which consists of members and leaders of the family. Consists as father, </w:t>
      </w:r>
      <w:proofErr w:type="gramStart"/>
      <w:r w:rsidRPr="00591634">
        <w:rPr>
          <w:rFonts w:ascii="Garamond" w:hAnsi="Garamond" w:cs="Times New Roman"/>
          <w:sz w:val="24"/>
          <w:szCs w:val="24"/>
        </w:rPr>
        <w:t>mother</w:t>
      </w:r>
      <w:proofErr w:type="gramEnd"/>
      <w:r w:rsidRPr="00591634">
        <w:rPr>
          <w:rFonts w:ascii="Garamond" w:hAnsi="Garamond" w:cs="Times New Roman"/>
          <w:sz w:val="24"/>
          <w:szCs w:val="24"/>
        </w:rPr>
        <w:t xml:space="preserve"> and son. In addition, the family is also the smallest element of society, namely the head of the family and several elements that are collected and live in an area under one container and interdependence. Therefore, </w:t>
      </w:r>
      <w:r w:rsidRPr="00591634">
        <w:rPr>
          <w:rFonts w:ascii="Garamond" w:hAnsi="Garamond" w:cs="Times New Roman"/>
          <w:sz w:val="24"/>
          <w:szCs w:val="24"/>
        </w:rPr>
        <w:lastRenderedPageBreak/>
        <w:t xml:space="preserve">through marriage will be able to form a family and get legitimate offspring according to laws and regulations. While the nuclear family form is that there is a father, </w:t>
      </w:r>
      <w:proofErr w:type="gramStart"/>
      <w:r w:rsidRPr="00591634">
        <w:rPr>
          <w:rFonts w:ascii="Garamond" w:hAnsi="Garamond" w:cs="Times New Roman"/>
          <w:sz w:val="24"/>
          <w:szCs w:val="24"/>
        </w:rPr>
        <w:t>mother</w:t>
      </w:r>
      <w:proofErr w:type="gramEnd"/>
      <w:r w:rsidRPr="00591634">
        <w:rPr>
          <w:rFonts w:ascii="Garamond" w:hAnsi="Garamond" w:cs="Times New Roman"/>
          <w:sz w:val="24"/>
          <w:szCs w:val="24"/>
        </w:rPr>
        <w:t xml:space="preserve"> and child who both play a role and function for their lives. In general, the role of a father is to make a living for the family. While the mother takes care of the house, and the children go to school to obey all forms of rules formulated by the family.</w:t>
      </w:r>
      <w:r w:rsidRPr="004D611E">
        <w:rPr>
          <w:rStyle w:val="ReferensiCatatanKaki"/>
          <w:rFonts w:ascii="Garamond" w:hAnsi="Garamond"/>
        </w:rPr>
        <w:footnoteReference w:id="19"/>
      </w:r>
    </w:p>
    <w:p w14:paraId="006279B4" w14:textId="77777777" w:rsidR="00FE049A" w:rsidRPr="004D611E" w:rsidRDefault="00FE049A" w:rsidP="00C42FFD">
      <w:pPr>
        <w:pStyle w:val="TidakAdaSpasi"/>
        <w:spacing w:line="360" w:lineRule="auto"/>
        <w:ind w:firstLine="709"/>
        <w:jc w:val="both"/>
        <w:rPr>
          <w:rFonts w:ascii="Garamond" w:hAnsi="Garamond" w:cs="Times New Roman"/>
          <w:sz w:val="24"/>
          <w:szCs w:val="24"/>
          <w:lang w:val="id"/>
        </w:rPr>
      </w:pPr>
      <w:r w:rsidRPr="004D611E">
        <w:rPr>
          <w:rFonts w:ascii="Garamond" w:hAnsi="Garamond" w:cs="Times New Roman"/>
          <w:sz w:val="24"/>
          <w:szCs w:val="24"/>
        </w:rPr>
        <w:t xml:space="preserve">Ideally, Islam has made it easy for its people to carry out all the commandments and avoid all forms of prohibitions. Islam always bestows mercy on mankind when it is in accordance with the provisions of the Qur'an and the Sunnah. In addition, one of the products of Islamic law used in </w:t>
      </w:r>
      <w:proofErr w:type="spellStart"/>
      <w:r w:rsidRPr="004D611E">
        <w:rPr>
          <w:rFonts w:ascii="Garamond" w:hAnsi="Garamond" w:cs="Times New Roman"/>
          <w:sz w:val="24"/>
          <w:szCs w:val="24"/>
        </w:rPr>
        <w:t>analyzing</w:t>
      </w:r>
      <w:proofErr w:type="spellEnd"/>
      <w:r w:rsidRPr="004D611E">
        <w:rPr>
          <w:rFonts w:ascii="Garamond" w:hAnsi="Garamond" w:cs="Times New Roman"/>
          <w:sz w:val="24"/>
          <w:szCs w:val="24"/>
        </w:rPr>
        <w:t xml:space="preserve"> problems is the concept of </w:t>
      </w:r>
      <w:proofErr w:type="spellStart"/>
      <w:r w:rsidRPr="004D611E">
        <w:rPr>
          <w:rFonts w:ascii="Garamond" w:hAnsi="Garamond" w:cs="Times New Roman"/>
          <w:iCs/>
          <w:sz w:val="24"/>
          <w:szCs w:val="24"/>
        </w:rPr>
        <w:t>maqasid</w:t>
      </w:r>
      <w:proofErr w:type="spellEnd"/>
      <w:r w:rsidRPr="004D611E">
        <w:rPr>
          <w:rFonts w:ascii="Garamond" w:hAnsi="Garamond" w:cs="Times New Roman"/>
          <w:iCs/>
          <w:sz w:val="24"/>
          <w:szCs w:val="24"/>
        </w:rPr>
        <w:t xml:space="preserve"> </w:t>
      </w:r>
      <w:proofErr w:type="spellStart"/>
      <w:r w:rsidRPr="004D611E">
        <w:rPr>
          <w:rFonts w:ascii="Garamond" w:hAnsi="Garamond" w:cs="Times New Roman"/>
          <w:iCs/>
          <w:sz w:val="24"/>
          <w:szCs w:val="24"/>
        </w:rPr>
        <w:t>shari'ah</w:t>
      </w:r>
      <w:proofErr w:type="spellEnd"/>
      <w:r w:rsidRPr="004D611E">
        <w:rPr>
          <w:rFonts w:ascii="Garamond" w:hAnsi="Garamond" w:cs="Times New Roman"/>
          <w:sz w:val="24"/>
          <w:szCs w:val="24"/>
        </w:rPr>
        <w:t xml:space="preserve">. The </w:t>
      </w:r>
      <w:proofErr w:type="gramStart"/>
      <w:r w:rsidRPr="004D611E">
        <w:rPr>
          <w:rFonts w:ascii="Garamond" w:hAnsi="Garamond" w:cs="Times New Roman"/>
          <w:sz w:val="24"/>
          <w:szCs w:val="24"/>
        </w:rPr>
        <w:t xml:space="preserve">concept </w:t>
      </w:r>
      <w:r w:rsidRPr="004D611E">
        <w:rPr>
          <w:rFonts w:ascii="Garamond" w:hAnsi="Garamond" w:cs="Times New Roman"/>
          <w:i/>
          <w:sz w:val="24"/>
          <w:szCs w:val="24"/>
        </w:rPr>
        <w:t xml:space="preserve"> of</w:t>
      </w:r>
      <w:proofErr w:type="gramEnd"/>
      <w:r w:rsidRPr="004D611E">
        <w:rPr>
          <w:rFonts w:ascii="Garamond" w:hAnsi="Garamond" w:cs="Times New Roman"/>
          <w:i/>
          <w:sz w:val="24"/>
          <w:szCs w:val="24"/>
        </w:rPr>
        <w:t xml:space="preserve"> </w:t>
      </w:r>
      <w:proofErr w:type="spellStart"/>
      <w:r w:rsidRPr="004D611E">
        <w:rPr>
          <w:rFonts w:ascii="Garamond" w:hAnsi="Garamond" w:cs="Times New Roman"/>
          <w:i/>
          <w:sz w:val="24"/>
          <w:szCs w:val="24"/>
        </w:rPr>
        <w:t>maqasid</w:t>
      </w:r>
      <w:proofErr w:type="spellEnd"/>
      <w:r w:rsidRPr="004D611E">
        <w:rPr>
          <w:rFonts w:ascii="Garamond" w:hAnsi="Garamond" w:cs="Times New Roman"/>
          <w:i/>
          <w:sz w:val="24"/>
          <w:szCs w:val="24"/>
        </w:rPr>
        <w:t xml:space="preserve"> sharia</w:t>
      </w:r>
      <w:r w:rsidRPr="004D611E">
        <w:rPr>
          <w:rFonts w:ascii="Garamond" w:hAnsi="Garamond" w:cs="Times New Roman"/>
          <w:sz w:val="24"/>
          <w:szCs w:val="24"/>
        </w:rPr>
        <w:t xml:space="preserve"> means the purpose of Islamic law. While the </w:t>
      </w:r>
      <w:proofErr w:type="gramStart"/>
      <w:r w:rsidRPr="004D611E">
        <w:rPr>
          <w:rFonts w:ascii="Garamond" w:hAnsi="Garamond" w:cs="Times New Roman"/>
          <w:sz w:val="24"/>
          <w:szCs w:val="24"/>
        </w:rPr>
        <w:t xml:space="preserve">purpose </w:t>
      </w:r>
      <w:r w:rsidRPr="004D611E">
        <w:rPr>
          <w:rFonts w:ascii="Garamond" w:hAnsi="Garamond" w:cs="Times New Roman"/>
          <w:i/>
          <w:sz w:val="24"/>
          <w:szCs w:val="24"/>
        </w:rPr>
        <w:t xml:space="preserve"> of</w:t>
      </w:r>
      <w:proofErr w:type="gramEnd"/>
      <w:r w:rsidRPr="004D611E">
        <w:rPr>
          <w:rFonts w:ascii="Garamond" w:hAnsi="Garamond" w:cs="Times New Roman"/>
          <w:i/>
          <w:sz w:val="24"/>
          <w:szCs w:val="24"/>
        </w:rPr>
        <w:t xml:space="preserve"> </w:t>
      </w:r>
      <w:proofErr w:type="spellStart"/>
      <w:r w:rsidRPr="004D611E">
        <w:rPr>
          <w:rFonts w:ascii="Garamond" w:hAnsi="Garamond" w:cs="Times New Roman"/>
          <w:i/>
          <w:sz w:val="24"/>
          <w:szCs w:val="24"/>
        </w:rPr>
        <w:t>maqasid</w:t>
      </w:r>
      <w:proofErr w:type="spellEnd"/>
      <w:r w:rsidRPr="004D611E">
        <w:rPr>
          <w:rFonts w:ascii="Garamond" w:hAnsi="Garamond" w:cs="Times New Roman"/>
          <w:i/>
          <w:sz w:val="24"/>
          <w:szCs w:val="24"/>
        </w:rPr>
        <w:t xml:space="preserve"> </w:t>
      </w:r>
      <w:proofErr w:type="spellStart"/>
      <w:r w:rsidRPr="004D611E">
        <w:rPr>
          <w:rFonts w:ascii="Garamond" w:hAnsi="Garamond" w:cs="Times New Roman"/>
          <w:i/>
          <w:sz w:val="24"/>
          <w:szCs w:val="24"/>
        </w:rPr>
        <w:t>shari'ah</w:t>
      </w:r>
      <w:proofErr w:type="spellEnd"/>
      <w:r w:rsidRPr="004D611E">
        <w:rPr>
          <w:rFonts w:ascii="Garamond" w:hAnsi="Garamond" w:cs="Times New Roman"/>
          <w:sz w:val="24"/>
          <w:szCs w:val="24"/>
        </w:rPr>
        <w:t xml:space="preserve"> is to create good that comes from mankind by providing benefits and eliminating bad things.</w:t>
      </w:r>
    </w:p>
    <w:p w14:paraId="6C29D4FA" w14:textId="77777777" w:rsidR="00FE049A" w:rsidRPr="004D611E" w:rsidRDefault="00FE049A" w:rsidP="00FB5463">
      <w:pPr>
        <w:pStyle w:val="TidakAdaSpasi"/>
        <w:spacing w:line="360" w:lineRule="auto"/>
        <w:ind w:firstLine="709"/>
        <w:jc w:val="both"/>
        <w:rPr>
          <w:rFonts w:ascii="Garamond" w:hAnsi="Garamond" w:cs="Times New Roman"/>
          <w:sz w:val="24"/>
          <w:szCs w:val="24"/>
          <w:lang w:val="id"/>
        </w:rPr>
      </w:pPr>
      <w:r w:rsidRPr="004D611E">
        <w:rPr>
          <w:rFonts w:ascii="Garamond" w:hAnsi="Garamond" w:cs="Times New Roman"/>
          <w:sz w:val="24"/>
          <w:szCs w:val="24"/>
        </w:rPr>
        <w:t xml:space="preserve">The family is a home for family members in terms of exchanging ideas, feelings, and affection. Therefore, the </w:t>
      </w:r>
      <w:proofErr w:type="gramStart"/>
      <w:r w:rsidRPr="004D611E">
        <w:rPr>
          <w:rFonts w:ascii="Garamond" w:hAnsi="Garamond" w:cs="Times New Roman"/>
          <w:sz w:val="24"/>
          <w:szCs w:val="24"/>
        </w:rPr>
        <w:t>purpose  of</w:t>
      </w:r>
      <w:proofErr w:type="gramEnd"/>
      <w:r w:rsidRPr="004D611E">
        <w:rPr>
          <w:rFonts w:ascii="Garamond" w:hAnsi="Garamond" w:cs="Times New Roman"/>
          <w:sz w:val="24"/>
          <w:szCs w:val="24"/>
        </w:rPr>
        <w:t xml:space="preserve"> </w:t>
      </w:r>
      <w:proofErr w:type="spellStart"/>
      <w:r w:rsidRPr="004D611E">
        <w:rPr>
          <w:rFonts w:ascii="Garamond" w:hAnsi="Garamond" w:cs="Times New Roman"/>
          <w:iCs/>
          <w:sz w:val="24"/>
          <w:szCs w:val="24"/>
        </w:rPr>
        <w:t>Maqasid</w:t>
      </w:r>
      <w:proofErr w:type="spellEnd"/>
      <w:r w:rsidRPr="004D611E">
        <w:rPr>
          <w:rFonts w:ascii="Garamond" w:hAnsi="Garamond" w:cs="Times New Roman"/>
          <w:iCs/>
          <w:sz w:val="24"/>
          <w:szCs w:val="24"/>
        </w:rPr>
        <w:t xml:space="preserve"> </w:t>
      </w:r>
      <w:proofErr w:type="spellStart"/>
      <w:r w:rsidRPr="004D611E">
        <w:rPr>
          <w:rFonts w:ascii="Garamond" w:hAnsi="Garamond" w:cs="Times New Roman"/>
          <w:iCs/>
          <w:sz w:val="24"/>
          <w:szCs w:val="24"/>
        </w:rPr>
        <w:t>shari'ah</w:t>
      </w:r>
      <w:proofErr w:type="spellEnd"/>
      <w:r w:rsidRPr="004D611E">
        <w:rPr>
          <w:rFonts w:ascii="Garamond" w:hAnsi="Garamond" w:cs="Times New Roman"/>
          <w:sz w:val="24"/>
          <w:szCs w:val="24"/>
        </w:rPr>
        <w:t xml:space="preserve"> is better known by the definition of</w:t>
      </w:r>
      <w:r w:rsidRPr="004D611E">
        <w:rPr>
          <w:rFonts w:ascii="Garamond" w:hAnsi="Garamond" w:cs="Times New Roman"/>
          <w:i/>
          <w:sz w:val="24"/>
          <w:szCs w:val="24"/>
        </w:rPr>
        <w:t xml:space="preserve"> al-</w:t>
      </w:r>
      <w:proofErr w:type="spellStart"/>
      <w:r w:rsidRPr="004D611E">
        <w:rPr>
          <w:rFonts w:ascii="Garamond" w:hAnsi="Garamond" w:cs="Times New Roman"/>
          <w:i/>
          <w:sz w:val="24"/>
          <w:szCs w:val="24"/>
        </w:rPr>
        <w:t>dharuriyyat</w:t>
      </w:r>
      <w:proofErr w:type="spellEnd"/>
      <w:r w:rsidRPr="004D611E">
        <w:rPr>
          <w:rFonts w:ascii="Garamond" w:hAnsi="Garamond" w:cs="Times New Roman"/>
          <w:i/>
          <w:sz w:val="24"/>
          <w:szCs w:val="24"/>
        </w:rPr>
        <w:t xml:space="preserve"> al-</w:t>
      </w:r>
      <w:proofErr w:type="spellStart"/>
      <w:r w:rsidRPr="004D611E">
        <w:rPr>
          <w:rFonts w:ascii="Garamond" w:hAnsi="Garamond" w:cs="Times New Roman"/>
          <w:i/>
          <w:sz w:val="24"/>
          <w:szCs w:val="24"/>
        </w:rPr>
        <w:t>khamsah</w:t>
      </w:r>
      <w:proofErr w:type="spellEnd"/>
      <w:r w:rsidRPr="004D611E">
        <w:rPr>
          <w:rFonts w:ascii="Garamond" w:hAnsi="Garamond" w:cs="Times New Roman"/>
          <w:sz w:val="24"/>
          <w:szCs w:val="24"/>
        </w:rPr>
        <w:t xml:space="preserve"> (five main things to be guarded). Meanwhile, the five main things must take care of aspects of religion, soul, reason, </w:t>
      </w:r>
      <w:proofErr w:type="gramStart"/>
      <w:r w:rsidRPr="004D611E">
        <w:rPr>
          <w:rFonts w:ascii="Garamond" w:hAnsi="Garamond" w:cs="Times New Roman"/>
          <w:sz w:val="24"/>
          <w:szCs w:val="24"/>
        </w:rPr>
        <w:t>property</w:t>
      </w:r>
      <w:proofErr w:type="gramEnd"/>
      <w:r w:rsidRPr="004D611E">
        <w:rPr>
          <w:rFonts w:ascii="Garamond" w:hAnsi="Garamond" w:cs="Times New Roman"/>
          <w:sz w:val="24"/>
          <w:szCs w:val="24"/>
        </w:rPr>
        <w:t xml:space="preserve"> and health. If it is related to the way the wife builds an ideal family left by the husband, where the role that the wife must do is as the breadwinner of the family, the role of a housewife who in fact takes care of the house and acts as a leader in the household and cares for and educates her children</w:t>
      </w:r>
      <w:r w:rsidRPr="004D611E">
        <w:rPr>
          <w:rStyle w:val="ReferensiCatatanKaki"/>
          <w:rFonts w:ascii="Garamond" w:hAnsi="Garamond"/>
        </w:rPr>
        <w:footnoteReference w:id="20"/>
      </w:r>
      <w:r w:rsidRPr="004D611E">
        <w:rPr>
          <w:rFonts w:ascii="Garamond" w:hAnsi="Garamond" w:cs="Times New Roman"/>
          <w:sz w:val="24"/>
          <w:szCs w:val="24"/>
        </w:rPr>
        <w:t>.</w:t>
      </w:r>
    </w:p>
    <w:p w14:paraId="6A85B206" w14:textId="0C860E9B" w:rsidR="00FE049A" w:rsidRPr="004D611E" w:rsidRDefault="00FE049A" w:rsidP="004D63E2">
      <w:pPr>
        <w:pStyle w:val="DaftarParagraf"/>
        <w:widowControl/>
        <w:numPr>
          <w:ilvl w:val="0"/>
          <w:numId w:val="26"/>
        </w:numPr>
        <w:autoSpaceDE/>
        <w:autoSpaceDN/>
        <w:spacing w:after="160" w:line="360" w:lineRule="auto"/>
        <w:ind w:left="630" w:hanging="270"/>
        <w:contextualSpacing/>
        <w:rPr>
          <w:rFonts w:ascii="Garamond" w:hAnsi="Garamond"/>
          <w:sz w:val="24"/>
          <w:szCs w:val="24"/>
        </w:rPr>
      </w:pPr>
      <w:r w:rsidRPr="004D611E">
        <w:rPr>
          <w:rFonts w:ascii="Garamond" w:hAnsi="Garamond"/>
          <w:sz w:val="24"/>
          <w:szCs w:val="24"/>
        </w:rPr>
        <w:t>Preserving Religion</w:t>
      </w:r>
    </w:p>
    <w:p w14:paraId="64EDB2C9" w14:textId="77777777" w:rsidR="004D63E2" w:rsidRDefault="00FE049A" w:rsidP="004D63E2">
      <w:pPr>
        <w:pStyle w:val="DaftarParagraf"/>
        <w:spacing w:line="360" w:lineRule="auto"/>
        <w:ind w:firstLine="720"/>
        <w:rPr>
          <w:rFonts w:ascii="Garamond" w:hAnsi="Garamond"/>
          <w:sz w:val="24"/>
          <w:szCs w:val="24"/>
        </w:rPr>
      </w:pPr>
      <w:r w:rsidRPr="004D611E">
        <w:rPr>
          <w:rFonts w:ascii="Garamond" w:hAnsi="Garamond"/>
          <w:sz w:val="24"/>
          <w:szCs w:val="24"/>
        </w:rPr>
        <w:t xml:space="preserve">In the study of </w:t>
      </w:r>
      <w:proofErr w:type="spellStart"/>
      <w:r w:rsidRPr="004D611E">
        <w:rPr>
          <w:rFonts w:ascii="Garamond" w:hAnsi="Garamond"/>
          <w:iCs/>
          <w:sz w:val="24"/>
          <w:szCs w:val="24"/>
        </w:rPr>
        <w:t>maqasid</w:t>
      </w:r>
      <w:proofErr w:type="spellEnd"/>
      <w:r w:rsidRPr="004D611E">
        <w:rPr>
          <w:rFonts w:ascii="Garamond" w:hAnsi="Garamond"/>
          <w:iCs/>
          <w:sz w:val="24"/>
          <w:szCs w:val="24"/>
        </w:rPr>
        <w:t xml:space="preserve"> </w:t>
      </w:r>
      <w:proofErr w:type="spellStart"/>
      <w:r w:rsidRPr="004D611E">
        <w:rPr>
          <w:rFonts w:ascii="Garamond" w:hAnsi="Garamond"/>
          <w:iCs/>
          <w:sz w:val="24"/>
          <w:szCs w:val="24"/>
        </w:rPr>
        <w:t>shari'ah</w:t>
      </w:r>
      <w:proofErr w:type="spellEnd"/>
      <w:r w:rsidRPr="004D611E">
        <w:rPr>
          <w:rFonts w:ascii="Garamond" w:hAnsi="Garamond"/>
          <w:sz w:val="24"/>
          <w:szCs w:val="24"/>
        </w:rPr>
        <w:t xml:space="preserve"> that religion is man's belief in Allah SWT. In simple terms, religion means creed, and the legal provisions established by Allah for His people. Moreover, the purpose of religion is to be able to regulate man's relationship with God. As well as human relationships with other humans. Thus, one of the efforts to realize the values contained in religion is the sharia produced by Islam, namely the pillars of Islam. </w:t>
      </w:r>
      <w:r w:rsidRPr="004D611E">
        <w:rPr>
          <w:rFonts w:ascii="Garamond" w:hAnsi="Garamond"/>
          <w:i/>
          <w:sz w:val="24"/>
          <w:szCs w:val="24"/>
        </w:rPr>
        <w:t>First</w:t>
      </w:r>
      <w:r w:rsidRPr="004D611E">
        <w:rPr>
          <w:rFonts w:ascii="Garamond" w:hAnsi="Garamond"/>
          <w:sz w:val="24"/>
          <w:szCs w:val="24"/>
        </w:rPr>
        <w:t xml:space="preserve">, by saying two </w:t>
      </w:r>
      <w:r w:rsidRPr="004D611E">
        <w:rPr>
          <w:rFonts w:ascii="Garamond" w:hAnsi="Garamond"/>
          <w:sz w:val="24"/>
          <w:szCs w:val="24"/>
        </w:rPr>
        <w:lastRenderedPageBreak/>
        <w:t xml:space="preserve">sentences of the creed. </w:t>
      </w:r>
      <w:r w:rsidRPr="004D611E">
        <w:rPr>
          <w:rFonts w:ascii="Garamond" w:hAnsi="Garamond"/>
          <w:i/>
          <w:sz w:val="24"/>
          <w:szCs w:val="24"/>
        </w:rPr>
        <w:t xml:space="preserve">Second, </w:t>
      </w:r>
      <w:r w:rsidRPr="004D611E">
        <w:rPr>
          <w:rFonts w:ascii="Garamond" w:hAnsi="Garamond"/>
          <w:sz w:val="24"/>
          <w:szCs w:val="24"/>
        </w:rPr>
        <w:t xml:space="preserve">perform prayers. </w:t>
      </w:r>
      <w:r w:rsidRPr="004D611E">
        <w:rPr>
          <w:rFonts w:ascii="Garamond" w:hAnsi="Garamond"/>
          <w:i/>
          <w:sz w:val="24"/>
          <w:szCs w:val="24"/>
        </w:rPr>
        <w:t xml:space="preserve"> Third, </w:t>
      </w:r>
      <w:r w:rsidRPr="004D611E">
        <w:rPr>
          <w:rFonts w:ascii="Garamond" w:hAnsi="Garamond"/>
          <w:sz w:val="24"/>
          <w:szCs w:val="24"/>
        </w:rPr>
        <w:t xml:space="preserve">pay zakat. </w:t>
      </w:r>
      <w:r w:rsidRPr="004D611E">
        <w:rPr>
          <w:rFonts w:ascii="Garamond" w:hAnsi="Garamond"/>
          <w:i/>
          <w:sz w:val="24"/>
          <w:szCs w:val="24"/>
        </w:rPr>
        <w:t>Fourth</w:t>
      </w:r>
      <w:r w:rsidRPr="004D611E">
        <w:rPr>
          <w:rFonts w:ascii="Garamond" w:hAnsi="Garamond"/>
          <w:sz w:val="24"/>
          <w:szCs w:val="24"/>
        </w:rPr>
        <w:t xml:space="preserve">, carry out fasting in Ramadan, and </w:t>
      </w:r>
      <w:r w:rsidRPr="004D611E">
        <w:rPr>
          <w:rFonts w:ascii="Garamond" w:hAnsi="Garamond"/>
          <w:i/>
          <w:sz w:val="24"/>
          <w:szCs w:val="24"/>
        </w:rPr>
        <w:t xml:space="preserve">fifth </w:t>
      </w:r>
      <w:r w:rsidRPr="004D611E">
        <w:rPr>
          <w:rFonts w:ascii="Garamond" w:hAnsi="Garamond"/>
          <w:sz w:val="24"/>
          <w:szCs w:val="24"/>
        </w:rPr>
        <w:t xml:space="preserve">carry out Hajj for those who are able. In the scope of building a harmonious family for wives left behind by husbands, migration is an influence on home life. Realization in maintaining and carrying it out is also part of the role of parents, so that religion meant by the purpose of Islamic law, which is to instill religious principles, behaviors and characteristics is also included in the category of maintaining religion. </w:t>
      </w:r>
    </w:p>
    <w:p w14:paraId="670B6870" w14:textId="73498C03" w:rsidR="00FE049A" w:rsidRPr="004D63E2" w:rsidRDefault="004D63E2" w:rsidP="004D63E2">
      <w:pPr>
        <w:pStyle w:val="DaftarParagraf"/>
        <w:numPr>
          <w:ilvl w:val="0"/>
          <w:numId w:val="26"/>
        </w:numPr>
        <w:spacing w:line="360" w:lineRule="auto"/>
        <w:ind w:left="630" w:hanging="180"/>
        <w:rPr>
          <w:rFonts w:ascii="Garamond" w:hAnsi="Garamond"/>
          <w:sz w:val="24"/>
          <w:szCs w:val="24"/>
          <w:lang w:val="id"/>
        </w:rPr>
      </w:pPr>
      <w:r>
        <w:rPr>
          <w:rFonts w:ascii="Garamond" w:hAnsi="Garamond"/>
          <w:sz w:val="24"/>
          <w:szCs w:val="24"/>
        </w:rPr>
        <w:t xml:space="preserve"> </w:t>
      </w:r>
      <w:r w:rsidR="00FE049A" w:rsidRPr="004D63E2">
        <w:rPr>
          <w:rFonts w:ascii="Garamond" w:hAnsi="Garamond"/>
          <w:sz w:val="24"/>
          <w:szCs w:val="24"/>
        </w:rPr>
        <w:t>Safeguarding the Soul</w:t>
      </w:r>
    </w:p>
    <w:p w14:paraId="1896A2D2" w14:textId="77777777" w:rsidR="00FE049A" w:rsidRPr="004D611E" w:rsidRDefault="00FE049A" w:rsidP="00BA4DF6">
      <w:pPr>
        <w:pStyle w:val="DaftarParagraf"/>
        <w:spacing w:line="360" w:lineRule="auto"/>
        <w:ind w:firstLine="720"/>
        <w:rPr>
          <w:rFonts w:ascii="Garamond" w:hAnsi="Garamond"/>
          <w:sz w:val="24"/>
          <w:szCs w:val="24"/>
          <w:lang w:val="id"/>
        </w:rPr>
      </w:pPr>
      <w:r w:rsidRPr="004D611E">
        <w:rPr>
          <w:rFonts w:ascii="Garamond" w:hAnsi="Garamond"/>
          <w:sz w:val="24"/>
          <w:szCs w:val="24"/>
        </w:rPr>
        <w:t xml:space="preserve">Living a harmonious home life is an important thing for married couples to realize. Because harmony can create families that are </w:t>
      </w:r>
      <w:proofErr w:type="spellStart"/>
      <w:r w:rsidRPr="004D611E">
        <w:rPr>
          <w:rFonts w:ascii="Garamond" w:hAnsi="Garamond"/>
          <w:i/>
          <w:iCs/>
          <w:sz w:val="24"/>
          <w:szCs w:val="24"/>
        </w:rPr>
        <w:t>sakinah</w:t>
      </w:r>
      <w:proofErr w:type="spellEnd"/>
      <w:r w:rsidRPr="004D611E">
        <w:rPr>
          <w:rFonts w:ascii="Garamond" w:hAnsi="Garamond"/>
          <w:i/>
          <w:iCs/>
          <w:sz w:val="24"/>
          <w:szCs w:val="24"/>
        </w:rPr>
        <w:t xml:space="preserve">, </w:t>
      </w:r>
      <w:proofErr w:type="spellStart"/>
      <w:r w:rsidRPr="004D611E">
        <w:rPr>
          <w:rFonts w:ascii="Garamond" w:hAnsi="Garamond"/>
          <w:i/>
          <w:iCs/>
          <w:sz w:val="24"/>
          <w:szCs w:val="24"/>
        </w:rPr>
        <w:t>mawaddah</w:t>
      </w:r>
      <w:proofErr w:type="spellEnd"/>
      <w:r w:rsidRPr="004D611E">
        <w:rPr>
          <w:rFonts w:ascii="Garamond" w:hAnsi="Garamond"/>
          <w:sz w:val="24"/>
          <w:szCs w:val="24"/>
        </w:rPr>
        <w:t xml:space="preserve"> and </w:t>
      </w:r>
      <w:proofErr w:type="spellStart"/>
      <w:r w:rsidRPr="004D611E">
        <w:rPr>
          <w:rFonts w:ascii="Garamond" w:hAnsi="Garamond"/>
          <w:i/>
          <w:iCs/>
          <w:sz w:val="24"/>
          <w:szCs w:val="24"/>
        </w:rPr>
        <w:t>warahmah</w:t>
      </w:r>
      <w:proofErr w:type="spellEnd"/>
      <w:r w:rsidRPr="004D611E">
        <w:rPr>
          <w:rFonts w:ascii="Garamond" w:hAnsi="Garamond"/>
          <w:sz w:val="24"/>
          <w:szCs w:val="24"/>
        </w:rPr>
        <w:t>. This is in accordance with the purpose of marriage as stipulated in laws and regulations. Therefore, if one's soul is unhealthy and not well preserved, then it can affect different types of human activities such as their correlation with the world and the hereafter. However, if correlated with the concept of building a harmonious family for wives left behind by their husbands, it is related to the husband's role in meeting the needs of his household. Because of his position as a leader in the family, the husband must fulfill everything related to the needs of the child is an obligation that in fact makes comfortable. For example, the husband plays a role in meeting food needs where the primary needs are included in the basic category for humans (</w:t>
      </w:r>
      <w:proofErr w:type="spellStart"/>
      <w:r w:rsidRPr="004D611E">
        <w:rPr>
          <w:rFonts w:ascii="Garamond" w:hAnsi="Garamond"/>
          <w:i/>
          <w:sz w:val="24"/>
          <w:szCs w:val="24"/>
        </w:rPr>
        <w:t>dharuriyyah</w:t>
      </w:r>
      <w:proofErr w:type="spellEnd"/>
      <w:r w:rsidRPr="004D611E">
        <w:rPr>
          <w:rFonts w:ascii="Garamond" w:hAnsi="Garamond"/>
          <w:i/>
          <w:sz w:val="24"/>
          <w:szCs w:val="24"/>
        </w:rPr>
        <w:t>).</w:t>
      </w:r>
      <w:r w:rsidRPr="004D611E">
        <w:rPr>
          <w:rFonts w:ascii="Garamond" w:hAnsi="Garamond"/>
          <w:sz w:val="24"/>
          <w:szCs w:val="24"/>
        </w:rPr>
        <w:t xml:space="preserve"> Meanwhile, in the scope of </w:t>
      </w:r>
      <w:proofErr w:type="spellStart"/>
      <w:r w:rsidRPr="004D611E">
        <w:rPr>
          <w:rFonts w:ascii="Garamond" w:hAnsi="Garamond"/>
          <w:i/>
          <w:sz w:val="24"/>
          <w:szCs w:val="24"/>
        </w:rPr>
        <w:t>hajyyat</w:t>
      </w:r>
      <w:proofErr w:type="spellEnd"/>
      <w:r w:rsidRPr="004D611E">
        <w:rPr>
          <w:rFonts w:ascii="Garamond" w:hAnsi="Garamond"/>
          <w:sz w:val="24"/>
          <w:szCs w:val="24"/>
        </w:rPr>
        <w:t xml:space="preserve"> </w:t>
      </w:r>
      <w:proofErr w:type="gramStart"/>
      <w:r w:rsidRPr="004D611E">
        <w:rPr>
          <w:rFonts w:ascii="Garamond" w:hAnsi="Garamond"/>
          <w:sz w:val="24"/>
          <w:szCs w:val="24"/>
        </w:rPr>
        <w:t>is  related</w:t>
      </w:r>
      <w:proofErr w:type="gramEnd"/>
      <w:r w:rsidRPr="004D611E">
        <w:rPr>
          <w:rFonts w:ascii="Garamond" w:hAnsi="Garamond"/>
          <w:sz w:val="24"/>
          <w:szCs w:val="24"/>
        </w:rPr>
        <w:t xml:space="preserve"> to building a harmonious family, which is providing good nutritious intake to produce perfect health. However, in </w:t>
      </w:r>
      <w:r w:rsidRPr="004D611E">
        <w:rPr>
          <w:rFonts w:ascii="Garamond" w:hAnsi="Garamond"/>
          <w:i/>
          <w:sz w:val="24"/>
          <w:szCs w:val="24"/>
        </w:rPr>
        <w:t xml:space="preserve">the </w:t>
      </w:r>
      <w:proofErr w:type="spellStart"/>
      <w:r w:rsidRPr="004D611E">
        <w:rPr>
          <w:rFonts w:ascii="Garamond" w:hAnsi="Garamond"/>
          <w:i/>
          <w:sz w:val="24"/>
          <w:szCs w:val="24"/>
        </w:rPr>
        <w:t>tahsiniyyat</w:t>
      </w:r>
      <w:proofErr w:type="spellEnd"/>
      <w:r w:rsidRPr="004D611E">
        <w:rPr>
          <w:rFonts w:ascii="Garamond" w:hAnsi="Garamond"/>
          <w:i/>
          <w:sz w:val="24"/>
          <w:szCs w:val="24"/>
        </w:rPr>
        <w:t xml:space="preserve"> category, the </w:t>
      </w:r>
      <w:r w:rsidRPr="004D611E">
        <w:rPr>
          <w:rFonts w:ascii="Garamond" w:hAnsi="Garamond"/>
          <w:sz w:val="24"/>
          <w:szCs w:val="24"/>
        </w:rPr>
        <w:t xml:space="preserve">role of the husband in paying attention to education, moral ethics when eating and drinking is something that can be perfection in maintaining the soul. </w:t>
      </w:r>
    </w:p>
    <w:p w14:paraId="1A5AB243" w14:textId="514AEA0F" w:rsidR="00FE049A" w:rsidRPr="004D611E" w:rsidRDefault="00FE049A" w:rsidP="004D63E2">
      <w:pPr>
        <w:pStyle w:val="DaftarParagraf"/>
        <w:widowControl/>
        <w:numPr>
          <w:ilvl w:val="0"/>
          <w:numId w:val="26"/>
        </w:numPr>
        <w:autoSpaceDE/>
        <w:autoSpaceDN/>
        <w:spacing w:after="160" w:line="360" w:lineRule="auto"/>
        <w:ind w:left="720" w:hanging="270"/>
        <w:contextualSpacing/>
        <w:rPr>
          <w:rFonts w:ascii="Garamond" w:hAnsi="Garamond"/>
          <w:sz w:val="24"/>
          <w:szCs w:val="24"/>
        </w:rPr>
      </w:pPr>
      <w:r w:rsidRPr="004D611E">
        <w:rPr>
          <w:rFonts w:ascii="Garamond" w:hAnsi="Garamond"/>
          <w:sz w:val="24"/>
          <w:szCs w:val="24"/>
        </w:rPr>
        <w:t>Maintaining Common Sense</w:t>
      </w:r>
    </w:p>
    <w:p w14:paraId="3C549787" w14:textId="174C2DFE" w:rsidR="00D11EA8" w:rsidRPr="00FE049A" w:rsidRDefault="00FE049A" w:rsidP="00FE049A">
      <w:pPr>
        <w:pStyle w:val="DaftarParagraf"/>
        <w:spacing w:line="360" w:lineRule="auto"/>
        <w:ind w:firstLine="720"/>
        <w:rPr>
          <w:rFonts w:ascii="Garamond" w:hAnsi="Garamond"/>
          <w:sz w:val="24"/>
          <w:szCs w:val="24"/>
          <w:lang w:val="id"/>
        </w:rPr>
      </w:pPr>
      <w:r w:rsidRPr="004D611E">
        <w:rPr>
          <w:rFonts w:ascii="Garamond" w:hAnsi="Garamond"/>
          <w:sz w:val="24"/>
          <w:szCs w:val="24"/>
        </w:rPr>
        <w:t xml:space="preserve">One of the gifts given by Allah SWT is Intellect. Where this intellect is only reserved for humans. Nevertheless, Islam is very concerned about the maintenance of the intellect possessed by humans, so it is recommended to keep the intellect from the cause of calamity that can damage the function, </w:t>
      </w:r>
      <w:proofErr w:type="gramStart"/>
      <w:r w:rsidRPr="004D611E">
        <w:rPr>
          <w:rFonts w:ascii="Garamond" w:hAnsi="Garamond"/>
          <w:sz w:val="24"/>
          <w:szCs w:val="24"/>
        </w:rPr>
        <w:t>especially</w:t>
      </w:r>
      <w:proofErr w:type="gramEnd"/>
      <w:r w:rsidRPr="004D611E">
        <w:rPr>
          <w:rFonts w:ascii="Garamond" w:hAnsi="Garamond"/>
          <w:sz w:val="24"/>
          <w:szCs w:val="24"/>
        </w:rPr>
        <w:t xml:space="preserve"> making the mind disturbed. The connection with building a harmonious family is the role of the husband in the scope of maintaining reason which correlates between concepts that are built to be able to educate, pay attention and be with </w:t>
      </w:r>
      <w:r w:rsidRPr="004D611E">
        <w:rPr>
          <w:rFonts w:ascii="Garamond" w:hAnsi="Garamond"/>
          <w:sz w:val="24"/>
          <w:szCs w:val="24"/>
        </w:rPr>
        <w:lastRenderedPageBreak/>
        <w:t xml:space="preserve">children so as not to fall into various forms that can damage the child's generation. In addition, </w:t>
      </w:r>
      <w:proofErr w:type="gramStart"/>
      <w:r w:rsidRPr="004D611E">
        <w:rPr>
          <w:rFonts w:ascii="Garamond" w:hAnsi="Garamond"/>
          <w:sz w:val="24"/>
          <w:szCs w:val="24"/>
        </w:rPr>
        <w:t>data</w:t>
      </w:r>
      <w:proofErr w:type="gramEnd"/>
      <w:r w:rsidRPr="004D611E">
        <w:rPr>
          <w:rFonts w:ascii="Garamond" w:hAnsi="Garamond"/>
          <w:sz w:val="24"/>
          <w:szCs w:val="24"/>
        </w:rPr>
        <w:t xml:space="preserve"> or information in building a harmonious family in </w:t>
      </w:r>
      <w:proofErr w:type="spellStart"/>
      <w:r w:rsidRPr="004D611E">
        <w:rPr>
          <w:rFonts w:ascii="Garamond" w:hAnsi="Garamond"/>
          <w:sz w:val="24"/>
          <w:szCs w:val="24"/>
        </w:rPr>
        <w:t>Padangsidimpuan</w:t>
      </w:r>
      <w:proofErr w:type="spellEnd"/>
      <w:r w:rsidRPr="004D611E">
        <w:rPr>
          <w:rFonts w:ascii="Garamond" w:hAnsi="Garamond"/>
          <w:sz w:val="24"/>
          <w:szCs w:val="24"/>
        </w:rPr>
        <w:t xml:space="preserve"> City related to the situation is vulnerable to being far from their children so that supervision of children cannot be done perfectly, but what happens is that the role of the wife is very basic in maintaining the soul of her child because the husband wanders. </w:t>
      </w:r>
    </w:p>
    <w:p w14:paraId="5357EF62" w14:textId="3DE54CE0" w:rsidR="00FE049A" w:rsidRPr="004D611E" w:rsidRDefault="00FE049A" w:rsidP="004D63E2">
      <w:pPr>
        <w:pStyle w:val="DaftarParagraf"/>
        <w:widowControl/>
        <w:numPr>
          <w:ilvl w:val="0"/>
          <w:numId w:val="26"/>
        </w:numPr>
        <w:autoSpaceDE/>
        <w:autoSpaceDN/>
        <w:spacing w:line="360" w:lineRule="auto"/>
        <w:ind w:left="720" w:hanging="270"/>
        <w:contextualSpacing/>
        <w:rPr>
          <w:rFonts w:ascii="Garamond" w:hAnsi="Garamond"/>
          <w:sz w:val="24"/>
          <w:szCs w:val="24"/>
        </w:rPr>
      </w:pPr>
      <w:r w:rsidRPr="004D611E">
        <w:rPr>
          <w:rFonts w:ascii="Garamond" w:hAnsi="Garamond"/>
          <w:sz w:val="24"/>
          <w:szCs w:val="24"/>
        </w:rPr>
        <w:t>Keeping offspring</w:t>
      </w:r>
    </w:p>
    <w:p w14:paraId="3FC0A76F" w14:textId="77777777" w:rsidR="00FE049A" w:rsidRPr="00FE049A" w:rsidRDefault="00FE049A" w:rsidP="00C87CA8">
      <w:pPr>
        <w:spacing w:line="360" w:lineRule="auto"/>
        <w:ind w:left="720" w:firstLine="720"/>
        <w:jc w:val="both"/>
        <w:rPr>
          <w:rFonts w:ascii="Garamond" w:hAnsi="Garamond"/>
          <w:sz w:val="24"/>
          <w:szCs w:val="24"/>
        </w:rPr>
      </w:pPr>
      <w:r w:rsidRPr="004D611E">
        <w:rPr>
          <w:rFonts w:ascii="Garamond" w:hAnsi="Garamond"/>
          <w:sz w:val="24"/>
          <w:szCs w:val="24"/>
        </w:rPr>
        <w:t xml:space="preserve">In principle, God has commanded His servants not to commit adultery. Because this action is one form of maintaining offspring. Conjugal relationships are expressly permissible for people who are legally married according to laws and regulations. </w:t>
      </w:r>
    </w:p>
    <w:p w14:paraId="07D2F17B" w14:textId="2AF4EDCB" w:rsidR="00093585" w:rsidRPr="00FE049A" w:rsidRDefault="00FE049A" w:rsidP="00093585">
      <w:pPr>
        <w:spacing w:line="360" w:lineRule="auto"/>
        <w:ind w:left="1800" w:hanging="1080"/>
        <w:jc w:val="both"/>
        <w:rPr>
          <w:rFonts w:ascii="Garamond" w:hAnsi="Garamond"/>
          <w:sz w:val="24"/>
          <w:szCs w:val="24"/>
        </w:rPr>
      </w:pPr>
      <w:r w:rsidRPr="004D611E">
        <w:rPr>
          <w:rFonts w:ascii="Garamond" w:hAnsi="Garamond"/>
          <w:sz w:val="24"/>
          <w:szCs w:val="24"/>
        </w:rPr>
        <w:t>It means: "and do not approach adultery; (fornication) is actually a heinous act and a bad way</w:t>
      </w:r>
      <w:r w:rsidR="00093585" w:rsidRPr="004D611E">
        <w:rPr>
          <w:rFonts w:ascii="Garamond" w:hAnsi="Garamond"/>
          <w:sz w:val="24"/>
          <w:szCs w:val="24"/>
          <w:lang w:val="id"/>
        </w:rPr>
        <w:t>" (al-Isra':32).</w:t>
      </w:r>
    </w:p>
    <w:p w14:paraId="41CE1563" w14:textId="77777777" w:rsidR="00FE049A" w:rsidRPr="004D611E" w:rsidRDefault="00FE049A" w:rsidP="00F55880">
      <w:pPr>
        <w:spacing w:line="360" w:lineRule="auto"/>
        <w:ind w:left="720" w:firstLine="720"/>
        <w:jc w:val="both"/>
        <w:rPr>
          <w:rFonts w:ascii="Garamond" w:hAnsi="Garamond"/>
          <w:sz w:val="24"/>
          <w:szCs w:val="24"/>
          <w:lang w:val="id"/>
        </w:rPr>
      </w:pPr>
      <w:r w:rsidRPr="004D611E">
        <w:rPr>
          <w:rFonts w:ascii="Garamond" w:hAnsi="Garamond"/>
          <w:sz w:val="24"/>
          <w:szCs w:val="24"/>
        </w:rPr>
        <w:t>While the connection with building a harmonious family for wives left by husbands is in maintaining and educating children to avoid bad deeds, such as juvenile delinquency, promiscuity, because it can be fatal or bad for children. In addition, it has now also penetrated promiscuity that tends to have a negative impact on children, for example environmental factors that are very dominant in influencing these actions. Because the environment becomes an atmosphere that determines the mindset of humans, especially their own character.  But in fact, related to the role of the wife in building an ideal family left by the husband to migrate is less than optimal because of the lack of meetings between parents and children.</w:t>
      </w:r>
    </w:p>
    <w:p w14:paraId="587FA51C" w14:textId="300DACC0" w:rsidR="00FE049A" w:rsidRPr="004D611E" w:rsidRDefault="00FE049A" w:rsidP="004D63E2">
      <w:pPr>
        <w:pStyle w:val="DaftarParagraf"/>
        <w:widowControl/>
        <w:numPr>
          <w:ilvl w:val="0"/>
          <w:numId w:val="26"/>
        </w:numPr>
        <w:autoSpaceDE/>
        <w:autoSpaceDN/>
        <w:spacing w:after="160" w:line="360" w:lineRule="auto"/>
        <w:ind w:left="720" w:hanging="270"/>
        <w:contextualSpacing/>
        <w:rPr>
          <w:rFonts w:ascii="Garamond" w:hAnsi="Garamond"/>
          <w:sz w:val="24"/>
          <w:szCs w:val="24"/>
        </w:rPr>
      </w:pPr>
      <w:r w:rsidRPr="004D611E">
        <w:rPr>
          <w:rFonts w:ascii="Garamond" w:hAnsi="Garamond"/>
          <w:sz w:val="24"/>
          <w:szCs w:val="24"/>
        </w:rPr>
        <w:t>Preserving Treasures</w:t>
      </w:r>
    </w:p>
    <w:p w14:paraId="33132604" w14:textId="77777777" w:rsidR="00FE049A" w:rsidRPr="004D611E" w:rsidRDefault="00FE049A" w:rsidP="00B40D84">
      <w:pPr>
        <w:pStyle w:val="DaftarParagraf"/>
        <w:spacing w:line="360" w:lineRule="auto"/>
        <w:ind w:firstLine="720"/>
        <w:rPr>
          <w:rFonts w:ascii="Garamond" w:hAnsi="Garamond"/>
          <w:sz w:val="24"/>
          <w:szCs w:val="24"/>
          <w:lang w:val="id"/>
        </w:rPr>
      </w:pPr>
      <w:r w:rsidRPr="004D611E">
        <w:rPr>
          <w:rFonts w:ascii="Garamond" w:hAnsi="Garamond"/>
          <w:sz w:val="24"/>
          <w:szCs w:val="24"/>
        </w:rPr>
        <w:t xml:space="preserve">In navigating the household, of course, the discussion about wealth is never finished. Because wealth is a necessity for mankind in standing in this world. The teachings of Islam affirm mankind to always seek wealth and strive to obtain it. However, regarding how to acquire these assets, ideally various kinds, such as trading, self-employment, civil servants, and others.  </w:t>
      </w:r>
      <w:proofErr w:type="gramStart"/>
      <w:r w:rsidRPr="004D611E">
        <w:rPr>
          <w:rFonts w:ascii="Garamond" w:hAnsi="Garamond"/>
          <w:sz w:val="24"/>
          <w:szCs w:val="24"/>
        </w:rPr>
        <w:t>In order to</w:t>
      </w:r>
      <w:proofErr w:type="gramEnd"/>
      <w:r w:rsidRPr="004D611E">
        <w:rPr>
          <w:rFonts w:ascii="Garamond" w:hAnsi="Garamond"/>
          <w:sz w:val="24"/>
          <w:szCs w:val="24"/>
        </w:rPr>
        <w:t xml:space="preserve"> ensure the preservation of property, Allah has clearly regulated the law, namely haram in the form of usury business, stealing, and obtaining wealth in a bad way (haram). Thus, the role of the wife left by her husband to migrate in relation to </w:t>
      </w:r>
      <w:r w:rsidRPr="004D611E">
        <w:rPr>
          <w:rFonts w:ascii="Garamond" w:hAnsi="Garamond"/>
          <w:sz w:val="24"/>
          <w:szCs w:val="24"/>
        </w:rPr>
        <w:lastRenderedPageBreak/>
        <w:t xml:space="preserve">building an ideal family in </w:t>
      </w:r>
      <w:proofErr w:type="spellStart"/>
      <w:r w:rsidRPr="004D611E">
        <w:rPr>
          <w:rFonts w:ascii="Garamond" w:hAnsi="Garamond"/>
          <w:sz w:val="24"/>
          <w:szCs w:val="24"/>
        </w:rPr>
        <w:t>Padangsidimpuan</w:t>
      </w:r>
      <w:proofErr w:type="spellEnd"/>
      <w:r w:rsidRPr="004D611E">
        <w:rPr>
          <w:rFonts w:ascii="Garamond" w:hAnsi="Garamond"/>
          <w:sz w:val="24"/>
          <w:szCs w:val="24"/>
        </w:rPr>
        <w:t xml:space="preserve"> City has not gone well because from the aspect of the condition and situation of a wife there are difficulties in carrying out her role.</w:t>
      </w:r>
    </w:p>
    <w:p w14:paraId="54CA3706" w14:textId="77777777" w:rsidR="00FE049A" w:rsidRPr="004D611E" w:rsidRDefault="00FE049A" w:rsidP="00641D25">
      <w:pPr>
        <w:spacing w:line="360" w:lineRule="auto"/>
        <w:rPr>
          <w:rFonts w:ascii="Garamond" w:hAnsi="Garamond"/>
          <w:b/>
          <w:bCs/>
          <w:sz w:val="24"/>
          <w:szCs w:val="24"/>
          <w:lang w:val="id"/>
        </w:rPr>
      </w:pPr>
      <w:r w:rsidRPr="004D611E">
        <w:rPr>
          <w:rFonts w:ascii="Garamond" w:hAnsi="Garamond"/>
          <w:b/>
          <w:sz w:val="24"/>
          <w:szCs w:val="24"/>
        </w:rPr>
        <w:t>CONCLUSION</w:t>
      </w:r>
    </w:p>
    <w:p w14:paraId="583BE430" w14:textId="77777777" w:rsidR="00FE049A" w:rsidRPr="004D611E" w:rsidRDefault="00093585" w:rsidP="00BF6534">
      <w:pPr>
        <w:spacing w:line="360" w:lineRule="auto"/>
        <w:jc w:val="both"/>
        <w:rPr>
          <w:rFonts w:ascii="Garamond" w:hAnsi="Garamond"/>
          <w:sz w:val="24"/>
          <w:szCs w:val="24"/>
          <w:lang w:val="id"/>
        </w:rPr>
      </w:pPr>
      <w:r w:rsidRPr="004D611E">
        <w:rPr>
          <w:rFonts w:ascii="Garamond" w:hAnsi="Garamond"/>
          <w:b/>
          <w:sz w:val="24"/>
          <w:szCs w:val="24"/>
          <w:lang w:val="id"/>
        </w:rPr>
        <w:tab/>
      </w:r>
      <w:r w:rsidR="00FE049A" w:rsidRPr="004D611E">
        <w:rPr>
          <w:rFonts w:ascii="Garamond" w:hAnsi="Garamond"/>
          <w:sz w:val="24"/>
          <w:szCs w:val="24"/>
        </w:rPr>
        <w:t xml:space="preserve">The concept of building a harmonious family for the wife left behind by the husband consists of several aspects, namely the fulfillment of physiological needs, a sense of comfort and protection, affection, a sense of self-esteem and self-actualization needs. However, these five needs cannot be done by married couples because of the difficulty in dividing time </w:t>
      </w:r>
      <w:proofErr w:type="gramStart"/>
      <w:r w:rsidR="00FE049A" w:rsidRPr="004D611E">
        <w:rPr>
          <w:rFonts w:ascii="Garamond" w:hAnsi="Garamond"/>
          <w:sz w:val="24"/>
          <w:szCs w:val="24"/>
        </w:rPr>
        <w:t>in order to</w:t>
      </w:r>
      <w:proofErr w:type="gramEnd"/>
      <w:r w:rsidR="00FE049A" w:rsidRPr="004D611E">
        <w:rPr>
          <w:rFonts w:ascii="Garamond" w:hAnsi="Garamond"/>
          <w:sz w:val="24"/>
          <w:szCs w:val="24"/>
        </w:rPr>
        <w:t xml:space="preserve"> carry out their respective roles and needs. Because both are limited by long distances with family members so that they are not optimal in fulfilling their roles. Sharia </w:t>
      </w:r>
      <w:proofErr w:type="spellStart"/>
      <w:r w:rsidR="00FE049A" w:rsidRPr="004D611E">
        <w:rPr>
          <w:rFonts w:ascii="Garamond" w:hAnsi="Garamond"/>
          <w:sz w:val="24"/>
          <w:szCs w:val="24"/>
        </w:rPr>
        <w:t>maqasid</w:t>
      </w:r>
      <w:proofErr w:type="spellEnd"/>
      <w:r w:rsidR="00FE049A" w:rsidRPr="004D611E">
        <w:rPr>
          <w:rFonts w:ascii="Garamond" w:hAnsi="Garamond"/>
          <w:sz w:val="24"/>
          <w:szCs w:val="24"/>
        </w:rPr>
        <w:t xml:space="preserve"> analysis confirms that the role of wives left outside the city in building an ideal family in </w:t>
      </w:r>
      <w:proofErr w:type="spellStart"/>
      <w:r w:rsidR="00FE049A" w:rsidRPr="004D611E">
        <w:rPr>
          <w:rFonts w:ascii="Garamond" w:hAnsi="Garamond"/>
          <w:sz w:val="24"/>
          <w:szCs w:val="24"/>
        </w:rPr>
        <w:t>Padangsidimpuan</w:t>
      </w:r>
      <w:proofErr w:type="spellEnd"/>
      <w:r w:rsidR="00FE049A" w:rsidRPr="004D611E">
        <w:rPr>
          <w:rFonts w:ascii="Garamond" w:hAnsi="Garamond"/>
          <w:sz w:val="24"/>
          <w:szCs w:val="24"/>
        </w:rPr>
        <w:t xml:space="preserve"> City in relation to things that must be maintained such as maintaining religion, soul, reason, </w:t>
      </w:r>
      <w:proofErr w:type="gramStart"/>
      <w:r w:rsidR="00FE049A" w:rsidRPr="004D611E">
        <w:rPr>
          <w:rFonts w:ascii="Garamond" w:hAnsi="Garamond"/>
          <w:sz w:val="24"/>
          <w:szCs w:val="24"/>
        </w:rPr>
        <w:t>offspring</w:t>
      </w:r>
      <w:proofErr w:type="gramEnd"/>
      <w:r w:rsidR="00FE049A" w:rsidRPr="004D611E">
        <w:rPr>
          <w:rFonts w:ascii="Garamond" w:hAnsi="Garamond"/>
          <w:sz w:val="24"/>
          <w:szCs w:val="24"/>
        </w:rPr>
        <w:t xml:space="preserve"> and property can be called not fully running in accordance with existing principles because in terms of family fulfillment which in fact has not run perfectly.</w:t>
      </w:r>
    </w:p>
    <w:p w14:paraId="72686700" w14:textId="5F532432" w:rsidR="00A532FA" w:rsidRPr="004D611E" w:rsidRDefault="00FE049A" w:rsidP="00093585">
      <w:pPr>
        <w:pStyle w:val="Judul1"/>
        <w:spacing w:before="1"/>
        <w:ind w:left="0"/>
        <w:jc w:val="left"/>
        <w:rPr>
          <w:rFonts w:ascii="Garamond" w:hAnsi="Garamond"/>
        </w:rPr>
      </w:pPr>
      <w:r w:rsidRPr="004D611E">
        <w:rPr>
          <w:rFonts w:ascii="Garamond" w:hAnsi="Garamond"/>
        </w:rPr>
        <w:t>REFERENCE</w:t>
      </w:r>
    </w:p>
    <w:p w14:paraId="0F5FF2C1" w14:textId="28084823" w:rsidR="00C510F0" w:rsidRPr="004D611E" w:rsidRDefault="00FE049A" w:rsidP="00C510F0">
      <w:pPr>
        <w:spacing w:before="136"/>
        <w:rPr>
          <w:rFonts w:ascii="Garamond" w:hAnsi="Garamond"/>
          <w:b/>
          <w:sz w:val="24"/>
        </w:rPr>
      </w:pPr>
      <w:r>
        <w:rPr>
          <w:rFonts w:ascii="Garamond" w:hAnsi="Garamond"/>
          <w:b/>
          <w:sz w:val="24"/>
        </w:rPr>
        <w:t>Book</w:t>
      </w:r>
    </w:p>
    <w:p w14:paraId="51D80EFA" w14:textId="77777777" w:rsidR="00093585" w:rsidRPr="00AB47B9" w:rsidRDefault="00093585" w:rsidP="00810FB8">
      <w:pPr>
        <w:pStyle w:val="Bibliografi"/>
        <w:spacing w:after="0"/>
        <w:jc w:val="both"/>
        <w:rPr>
          <w:rFonts w:ascii="Garamond" w:hAnsi="Garamond" w:cs="Times New Roman"/>
          <w:sz w:val="24"/>
          <w:lang w:val="pt-BR"/>
        </w:rPr>
      </w:pPr>
      <w:r w:rsidRPr="004D611E">
        <w:rPr>
          <w:rFonts w:ascii="Garamond" w:hAnsi="Garamond" w:cs="Times New Roman"/>
          <w:sz w:val="24"/>
        </w:rPr>
        <w:t xml:space="preserve">Abdussamad, H </w:t>
      </w:r>
      <w:proofErr w:type="spellStart"/>
      <w:r w:rsidRPr="004D611E">
        <w:rPr>
          <w:rFonts w:ascii="Garamond" w:hAnsi="Garamond" w:cs="Times New Roman"/>
          <w:sz w:val="24"/>
        </w:rPr>
        <w:t>Zuchri</w:t>
      </w:r>
      <w:proofErr w:type="spellEnd"/>
      <w:r w:rsidRPr="004D611E">
        <w:rPr>
          <w:rFonts w:ascii="Garamond" w:hAnsi="Garamond" w:cs="Times New Roman"/>
          <w:sz w:val="24"/>
        </w:rPr>
        <w:t xml:space="preserve">, and M Si Sik. </w:t>
      </w:r>
      <w:r w:rsidRPr="00AB47B9">
        <w:rPr>
          <w:rFonts w:ascii="Garamond" w:hAnsi="Garamond" w:cs="Times New Roman"/>
          <w:i/>
          <w:iCs/>
          <w:sz w:val="24"/>
          <w:lang w:val="pt-BR"/>
        </w:rPr>
        <w:t>Metode Penelitian Kualitatif</w:t>
      </w:r>
      <w:r w:rsidRPr="00AB47B9">
        <w:rPr>
          <w:rFonts w:ascii="Garamond" w:hAnsi="Garamond" w:cs="Times New Roman"/>
          <w:sz w:val="24"/>
          <w:lang w:val="pt-BR"/>
        </w:rPr>
        <w:t>. CV. Syakir Media Press, 2021.</w:t>
      </w:r>
    </w:p>
    <w:p w14:paraId="09064D81" w14:textId="3ACA8D31" w:rsidR="00093585" w:rsidRPr="00AB47B9" w:rsidRDefault="00093585"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Salam, Agus. </w:t>
      </w:r>
      <w:r w:rsidRPr="00AB47B9">
        <w:rPr>
          <w:rFonts w:ascii="Garamond" w:hAnsi="Garamond" w:cs="Times New Roman"/>
          <w:i/>
          <w:iCs/>
          <w:sz w:val="24"/>
          <w:lang w:val="pt-BR"/>
        </w:rPr>
        <w:t>Metode Penelitian Kualitatif</w:t>
      </w:r>
      <w:r w:rsidRPr="00AB47B9">
        <w:rPr>
          <w:rFonts w:ascii="Garamond" w:hAnsi="Garamond" w:cs="Times New Roman"/>
          <w:sz w:val="24"/>
          <w:lang w:val="pt-BR"/>
        </w:rPr>
        <w:t>. CV. AZKA PUSTAKA, 2023.</w:t>
      </w:r>
    </w:p>
    <w:p w14:paraId="36AAC3B1" w14:textId="77777777" w:rsidR="00FE049A" w:rsidRPr="00AB47B9" w:rsidRDefault="00FE049A" w:rsidP="00D70212">
      <w:pPr>
        <w:pStyle w:val="Judul1"/>
        <w:spacing w:before="201"/>
        <w:ind w:left="0"/>
        <w:jc w:val="both"/>
        <w:rPr>
          <w:rFonts w:ascii="Garamond" w:hAnsi="Garamond"/>
          <w:lang w:val="pt-BR"/>
        </w:rPr>
      </w:pPr>
      <w:r w:rsidRPr="00AB47B9">
        <w:rPr>
          <w:rFonts w:ascii="Garamond" w:hAnsi="Garamond"/>
          <w:lang w:val="pt-BR"/>
        </w:rPr>
        <w:t>Journal Articles</w:t>
      </w:r>
    </w:p>
    <w:p w14:paraId="74C41066" w14:textId="77777777" w:rsidR="00376521" w:rsidRPr="00AB47B9" w:rsidRDefault="00093585" w:rsidP="00810FB8">
      <w:pPr>
        <w:pStyle w:val="Bibliografi"/>
        <w:spacing w:after="0"/>
        <w:jc w:val="both"/>
        <w:rPr>
          <w:rFonts w:ascii="Garamond" w:hAnsi="Garamond" w:cs="Times New Roman"/>
          <w:sz w:val="24"/>
          <w:lang w:val="pt-BR"/>
        </w:rPr>
      </w:pPr>
      <w:r w:rsidRPr="004D611E">
        <w:rPr>
          <w:rFonts w:ascii="Garamond" w:hAnsi="Garamond"/>
          <w:lang w:val="id"/>
        </w:rPr>
        <w:fldChar w:fldCharType="begin" w:fldLock="1"/>
      </w:r>
      <w:r w:rsidR="00376521" w:rsidRPr="004D611E">
        <w:rPr>
          <w:rFonts w:ascii="Garamond" w:hAnsi="Garamond"/>
          <w:lang w:val="id"/>
        </w:rPr>
        <w:instrText xml:space="preserve"> ADDIN ZOTERO_BIBL {"uncited":[],"omitted":[],"custom":[]} CSL_BIBLIOGRAPHY </w:instrText>
      </w:r>
      <w:r w:rsidRPr="004D611E">
        <w:rPr>
          <w:rFonts w:ascii="Garamond" w:hAnsi="Garamond"/>
          <w:lang w:val="id"/>
        </w:rPr>
        <w:fldChar w:fldCharType="separate"/>
      </w:r>
      <w:r w:rsidR="00376521" w:rsidRPr="00AB47B9">
        <w:rPr>
          <w:rFonts w:ascii="Garamond" w:hAnsi="Garamond" w:cs="Times New Roman"/>
          <w:sz w:val="24"/>
          <w:lang w:val="pt-BR"/>
        </w:rPr>
        <w:t xml:space="preserve">Abdussamad, H Zuchri, and M Si Sik, </w:t>
      </w:r>
      <w:r w:rsidR="00376521" w:rsidRPr="00AB47B9">
        <w:rPr>
          <w:rFonts w:ascii="Garamond" w:hAnsi="Garamond" w:cs="Times New Roman"/>
          <w:i/>
          <w:iCs/>
          <w:sz w:val="24"/>
          <w:lang w:val="pt-BR"/>
        </w:rPr>
        <w:t>Metode Penelitian Kualitatif</w:t>
      </w:r>
      <w:r w:rsidR="00376521" w:rsidRPr="00AB47B9">
        <w:rPr>
          <w:rFonts w:ascii="Garamond" w:hAnsi="Garamond" w:cs="Times New Roman"/>
          <w:sz w:val="24"/>
          <w:lang w:val="pt-BR"/>
        </w:rPr>
        <w:t xml:space="preserve"> (CV. Syakir Media Press, 2021)</w:t>
      </w:r>
    </w:p>
    <w:p w14:paraId="20B60734"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Ahmad, Awang Nib Zuhairi Bin Awang, Hadenan Bin Towpek, and Abdul Razak Bin Abdul Kadir, ‘Kesejahteraan Keluarga Menurut Maqasid Syariah Dalam Konteks Masyarakat Majmuk Di Sarawak: Satu Tinjauan Awal’, </w:t>
      </w:r>
      <w:r w:rsidRPr="00AB47B9">
        <w:rPr>
          <w:rFonts w:ascii="Garamond" w:hAnsi="Garamond" w:cs="Times New Roman"/>
          <w:i/>
          <w:iCs/>
          <w:sz w:val="24"/>
          <w:lang w:val="pt-BR"/>
        </w:rPr>
        <w:t>Azka International Journal of Zakat &amp; Social Finance</w:t>
      </w:r>
      <w:r w:rsidRPr="00AB47B9">
        <w:rPr>
          <w:rFonts w:ascii="Garamond" w:hAnsi="Garamond" w:cs="Times New Roman"/>
          <w:sz w:val="24"/>
          <w:lang w:val="pt-BR"/>
        </w:rPr>
        <w:t>, 2021, 163–85</w:t>
      </w:r>
    </w:p>
    <w:p w14:paraId="023F09F8"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Arifin, Zainal, ‘Tantangan Membentuk Keluarga Sakinah Pada Generasi Milenial’, </w:t>
      </w:r>
      <w:r w:rsidRPr="00AB47B9">
        <w:rPr>
          <w:rFonts w:ascii="Garamond" w:hAnsi="Garamond" w:cs="Times New Roman"/>
          <w:i/>
          <w:iCs/>
          <w:sz w:val="24"/>
          <w:lang w:val="pt-BR"/>
        </w:rPr>
        <w:t>Wahana Islamika: Jurnal Studi Keislaman</w:t>
      </w:r>
      <w:r w:rsidRPr="00AB47B9">
        <w:rPr>
          <w:rFonts w:ascii="Garamond" w:hAnsi="Garamond" w:cs="Times New Roman"/>
          <w:sz w:val="24"/>
          <w:lang w:val="pt-BR"/>
        </w:rPr>
        <w:t>, 6.2 (2020), 197–211</w:t>
      </w:r>
    </w:p>
    <w:p w14:paraId="476E2BC9"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ASM, H U Saifuddin, </w:t>
      </w:r>
      <w:r w:rsidRPr="00AB47B9">
        <w:rPr>
          <w:rFonts w:ascii="Garamond" w:hAnsi="Garamond" w:cs="Times New Roman"/>
          <w:i/>
          <w:iCs/>
          <w:sz w:val="24"/>
          <w:lang w:val="pt-BR"/>
        </w:rPr>
        <w:t>Membangun Keluarga Sakinah</w:t>
      </w:r>
      <w:r w:rsidRPr="00AB47B9">
        <w:rPr>
          <w:rFonts w:ascii="Garamond" w:hAnsi="Garamond" w:cs="Times New Roman"/>
          <w:sz w:val="24"/>
          <w:lang w:val="pt-BR"/>
        </w:rPr>
        <w:t xml:space="preserve"> (QultumMedia, 2000)</w:t>
      </w:r>
    </w:p>
    <w:p w14:paraId="68929CCE"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Asman, Asman, ‘Keluarga Sakinah Dalam Kajian Hukum Islam’, </w:t>
      </w:r>
      <w:r w:rsidRPr="00AB47B9">
        <w:rPr>
          <w:rFonts w:ascii="Garamond" w:hAnsi="Garamond" w:cs="Times New Roman"/>
          <w:i/>
          <w:iCs/>
          <w:sz w:val="24"/>
          <w:lang w:val="pt-BR"/>
        </w:rPr>
        <w:t>Al-Qadha: Jurnal Hukum Islam Dan Perundang-Undangan</w:t>
      </w:r>
      <w:r w:rsidRPr="00AB47B9">
        <w:rPr>
          <w:rFonts w:ascii="Garamond" w:hAnsi="Garamond" w:cs="Times New Roman"/>
          <w:sz w:val="24"/>
          <w:lang w:val="pt-BR"/>
        </w:rPr>
        <w:t>, 7.2 (2020), 99–116</w:t>
      </w:r>
    </w:p>
    <w:p w14:paraId="5B96730F"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Aziz, Rahmat, and Retno Mangestuti, ‘Membangun Keluarga Harmonis Melalui Cinta Dan Spiritualitas Pada Pasangan Suami Istri Di Provinsi Jawa Timur’, </w:t>
      </w:r>
      <w:r w:rsidRPr="00AB47B9">
        <w:rPr>
          <w:rFonts w:ascii="Garamond" w:hAnsi="Garamond" w:cs="Times New Roman"/>
          <w:i/>
          <w:iCs/>
          <w:sz w:val="24"/>
          <w:lang w:val="pt-BR"/>
        </w:rPr>
        <w:t>Jurnal Ilmu Keluarga &amp; Konsumen</w:t>
      </w:r>
      <w:r w:rsidRPr="00AB47B9">
        <w:rPr>
          <w:rFonts w:ascii="Garamond" w:hAnsi="Garamond" w:cs="Times New Roman"/>
          <w:sz w:val="24"/>
          <w:lang w:val="pt-BR"/>
        </w:rPr>
        <w:t>, 14.2 (2021), 129–39</w:t>
      </w:r>
    </w:p>
    <w:p w14:paraId="35C8F9B1"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Bhakti, Putri Ayu Kirana, Muhammad Taqiyuddin, and Hasep Saputra, ‘Keluarga Sakinah Menurut Perspektif Al-Qur’an’, </w:t>
      </w:r>
      <w:r w:rsidRPr="00AB47B9">
        <w:rPr>
          <w:rFonts w:ascii="Garamond" w:hAnsi="Garamond" w:cs="Times New Roman"/>
          <w:i/>
          <w:iCs/>
          <w:sz w:val="24"/>
          <w:lang w:val="pt-BR"/>
        </w:rPr>
        <w:t>Al-Tadabbur: Jurnal Ilmu Al-Qur’an Dan Tafsir</w:t>
      </w:r>
      <w:r w:rsidRPr="00AB47B9">
        <w:rPr>
          <w:rFonts w:ascii="Garamond" w:hAnsi="Garamond" w:cs="Times New Roman"/>
          <w:sz w:val="24"/>
          <w:lang w:val="pt-BR"/>
        </w:rPr>
        <w:t>, 5.02 (2020), 229–50</w:t>
      </w:r>
    </w:p>
    <w:p w14:paraId="7A1FBCB6"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lastRenderedPageBreak/>
        <w:t xml:space="preserve">Fadilah, Sri, ‘Kesetaraan Gender: Fenomena Pergeseran Peran Ekonomi Wanita Dari Tulang Rusuk Menjadi Tulang Punggung’, </w:t>
      </w:r>
      <w:r w:rsidRPr="00AB47B9">
        <w:rPr>
          <w:rFonts w:ascii="Garamond" w:hAnsi="Garamond" w:cs="Times New Roman"/>
          <w:i/>
          <w:iCs/>
          <w:sz w:val="24"/>
          <w:lang w:val="pt-BR"/>
        </w:rPr>
        <w:t>Mitra Gender (Jurnal Gender Dan Anak)</w:t>
      </w:r>
      <w:r w:rsidRPr="00AB47B9">
        <w:rPr>
          <w:rFonts w:ascii="Garamond" w:hAnsi="Garamond" w:cs="Times New Roman"/>
          <w:sz w:val="24"/>
          <w:lang w:val="pt-BR"/>
        </w:rPr>
        <w:t>, 1.1 (2018), 18–26</w:t>
      </w:r>
    </w:p>
    <w:p w14:paraId="2E9781E9"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Falahudin, Iwan, ‘Konsep Keluarga Sakinah Sebagai Solusi Alternatif Konflik Rumah Tangga’, </w:t>
      </w:r>
      <w:r w:rsidRPr="00AB47B9">
        <w:rPr>
          <w:rFonts w:ascii="Garamond" w:hAnsi="Garamond" w:cs="Times New Roman"/>
          <w:i/>
          <w:iCs/>
          <w:sz w:val="24"/>
          <w:lang w:val="pt-BR"/>
        </w:rPr>
        <w:t>Wawasan: Jurnal Kediklatan Balai Diklat Keagamaan Jakarta</w:t>
      </w:r>
      <w:r w:rsidRPr="00AB47B9">
        <w:rPr>
          <w:rFonts w:ascii="Garamond" w:hAnsi="Garamond" w:cs="Times New Roman"/>
          <w:sz w:val="24"/>
          <w:lang w:val="pt-BR"/>
        </w:rPr>
        <w:t>, 2.1 (2021), 16–31</w:t>
      </w:r>
    </w:p>
    <w:p w14:paraId="055FA1CA"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Jalil, Abdul, ‘Manajemen Konflik Dalam Keluarga Relevansinya Dalam Membentuk Keluarga Sakinah’, </w:t>
      </w:r>
      <w:r w:rsidRPr="00AB47B9">
        <w:rPr>
          <w:rFonts w:ascii="Garamond" w:hAnsi="Garamond" w:cs="Times New Roman"/>
          <w:i/>
          <w:iCs/>
          <w:sz w:val="24"/>
          <w:lang w:val="pt-BR"/>
        </w:rPr>
        <w:t>Al Maqashidi: Jurnal Hukum Islam Nusantara</w:t>
      </w:r>
      <w:r w:rsidRPr="00AB47B9">
        <w:rPr>
          <w:rFonts w:ascii="Garamond" w:hAnsi="Garamond" w:cs="Times New Roman"/>
          <w:sz w:val="24"/>
          <w:lang w:val="pt-BR"/>
        </w:rPr>
        <w:t>, 4.1 (2021), 55–69</w:t>
      </w:r>
    </w:p>
    <w:p w14:paraId="40CE6334"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Kurniawansyah, Edy, Ahmad Fauzan, and Eni Tamalasari, ‘Implikasi Pernikahan Dini Terhadap Keharmonisan Keluarga Di Sumbawa’, </w:t>
      </w:r>
      <w:r w:rsidRPr="00AB47B9">
        <w:rPr>
          <w:rFonts w:ascii="Garamond" w:hAnsi="Garamond" w:cs="Times New Roman"/>
          <w:i/>
          <w:iCs/>
          <w:sz w:val="24"/>
          <w:lang w:val="pt-BR"/>
        </w:rPr>
        <w:t>Jurnal Pendidikan Sosial Keberagaman</w:t>
      </w:r>
      <w:r w:rsidRPr="00AB47B9">
        <w:rPr>
          <w:rFonts w:ascii="Garamond" w:hAnsi="Garamond" w:cs="Times New Roman"/>
          <w:sz w:val="24"/>
          <w:lang w:val="pt-BR"/>
        </w:rPr>
        <w:t>, 8.1 (2021)</w:t>
      </w:r>
    </w:p>
    <w:p w14:paraId="48C08ACC"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bin Ladjamudin, Al-Bahra, Mukti Budiarto, and Tuti Nurhaeni, ‘Analisa Terhadap Pergeseran Peran Strategis Wanita Di Era Informasi Serta Solusinya Menurut Islam’, </w:t>
      </w:r>
      <w:r w:rsidRPr="00AB47B9">
        <w:rPr>
          <w:rFonts w:ascii="Garamond" w:hAnsi="Garamond" w:cs="Times New Roman"/>
          <w:i/>
          <w:iCs/>
          <w:sz w:val="24"/>
          <w:lang w:val="pt-BR"/>
        </w:rPr>
        <w:t>Cyberpreneurship Innovative and Creative Exact and Social Science</w:t>
      </w:r>
      <w:r w:rsidRPr="00AB47B9">
        <w:rPr>
          <w:rFonts w:ascii="Garamond" w:hAnsi="Garamond" w:cs="Times New Roman"/>
          <w:sz w:val="24"/>
          <w:lang w:val="pt-BR"/>
        </w:rPr>
        <w:t>, 1.1, 70–80</w:t>
      </w:r>
    </w:p>
    <w:p w14:paraId="1D9983D6" w14:textId="77777777" w:rsidR="00376521" w:rsidRPr="004D611E" w:rsidRDefault="00376521" w:rsidP="00810FB8">
      <w:pPr>
        <w:pStyle w:val="Bibliografi"/>
        <w:spacing w:after="0"/>
        <w:jc w:val="both"/>
        <w:rPr>
          <w:rFonts w:ascii="Garamond" w:hAnsi="Garamond" w:cs="Times New Roman"/>
          <w:sz w:val="24"/>
        </w:rPr>
      </w:pPr>
      <w:r w:rsidRPr="004D611E">
        <w:rPr>
          <w:rFonts w:ascii="Garamond" w:hAnsi="Garamond" w:cs="Times New Roman"/>
          <w:sz w:val="24"/>
        </w:rPr>
        <w:t>Nomor, Undang-Undang, ‘Tahun 1974 Tentang Perkawinan’, 1AD</w:t>
      </w:r>
    </w:p>
    <w:p w14:paraId="25636669" w14:textId="77777777" w:rsidR="00376521" w:rsidRPr="004D611E" w:rsidRDefault="00376521" w:rsidP="00810FB8">
      <w:pPr>
        <w:pStyle w:val="Bibliografi"/>
        <w:spacing w:after="0"/>
        <w:jc w:val="both"/>
        <w:rPr>
          <w:rFonts w:ascii="Garamond" w:hAnsi="Garamond" w:cs="Times New Roman"/>
          <w:sz w:val="24"/>
          <w:lang w:val="fi-FI"/>
        </w:rPr>
      </w:pPr>
      <w:r w:rsidRPr="004D611E">
        <w:rPr>
          <w:rFonts w:ascii="Garamond" w:hAnsi="Garamond" w:cs="Times New Roman"/>
          <w:sz w:val="24"/>
          <w:lang w:val="fi-FI"/>
        </w:rPr>
        <w:t xml:space="preserve">Noor, Juliansyah, ‘Meteode Penelitian’, </w:t>
      </w:r>
      <w:r w:rsidRPr="004D611E">
        <w:rPr>
          <w:rFonts w:ascii="Garamond" w:hAnsi="Garamond" w:cs="Times New Roman"/>
          <w:i/>
          <w:iCs/>
          <w:sz w:val="24"/>
          <w:lang w:val="fi-FI"/>
        </w:rPr>
        <w:t>Jakarta: Kencana</w:t>
      </w:r>
      <w:r w:rsidRPr="004D611E">
        <w:rPr>
          <w:rFonts w:ascii="Garamond" w:hAnsi="Garamond" w:cs="Times New Roman"/>
          <w:sz w:val="24"/>
          <w:lang w:val="fi-FI"/>
        </w:rPr>
        <w:t>, 2011</w:t>
      </w:r>
    </w:p>
    <w:p w14:paraId="715C906D" w14:textId="77777777" w:rsidR="00376521" w:rsidRPr="004D611E" w:rsidRDefault="00376521" w:rsidP="00810FB8">
      <w:pPr>
        <w:pStyle w:val="Bibliografi"/>
        <w:spacing w:after="0"/>
        <w:jc w:val="both"/>
        <w:rPr>
          <w:rFonts w:ascii="Garamond" w:hAnsi="Garamond" w:cs="Times New Roman"/>
          <w:sz w:val="24"/>
          <w:lang w:val="fi-FI"/>
        </w:rPr>
      </w:pPr>
      <w:r w:rsidRPr="004D611E">
        <w:rPr>
          <w:rFonts w:ascii="Garamond" w:hAnsi="Garamond" w:cs="Times New Roman"/>
          <w:sz w:val="24"/>
          <w:lang w:val="fi-FI"/>
        </w:rPr>
        <w:t xml:space="preserve">Nurkholis, Nurkholis, Istifianah Istifianah, and Ahmad Syafii Rahman, ‘Peran Penyuluh Agama Dalam Program Desa Binaan Keluarga Sakinah Di Desa Dlingo’, </w:t>
      </w:r>
      <w:r w:rsidRPr="004D611E">
        <w:rPr>
          <w:rFonts w:ascii="Garamond" w:hAnsi="Garamond" w:cs="Times New Roman"/>
          <w:i/>
          <w:iCs/>
          <w:sz w:val="24"/>
          <w:lang w:val="fi-FI"/>
        </w:rPr>
        <w:t>Nuansa Akademik: Jurnal Pembangunan Masyarakat</w:t>
      </w:r>
      <w:r w:rsidRPr="004D611E">
        <w:rPr>
          <w:rFonts w:ascii="Garamond" w:hAnsi="Garamond" w:cs="Times New Roman"/>
          <w:sz w:val="24"/>
          <w:lang w:val="fi-FI"/>
        </w:rPr>
        <w:t>, 5.1 (2020), 25–36</w:t>
      </w:r>
    </w:p>
    <w:p w14:paraId="071D8DFA"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Salam, Agus, </w:t>
      </w:r>
      <w:r w:rsidRPr="00AB47B9">
        <w:rPr>
          <w:rFonts w:ascii="Garamond" w:hAnsi="Garamond" w:cs="Times New Roman"/>
          <w:i/>
          <w:iCs/>
          <w:sz w:val="24"/>
          <w:lang w:val="pt-BR"/>
        </w:rPr>
        <w:t>Metode Penelitian Kualitatif</w:t>
      </w:r>
      <w:r w:rsidRPr="00AB47B9">
        <w:rPr>
          <w:rFonts w:ascii="Garamond" w:hAnsi="Garamond" w:cs="Times New Roman"/>
          <w:sz w:val="24"/>
          <w:lang w:val="pt-BR"/>
        </w:rPr>
        <w:t xml:space="preserve"> (CV. AZKA PUSTAKA, 2023)</w:t>
      </w:r>
    </w:p>
    <w:p w14:paraId="13DC6459"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Sugitanata, Arif, ‘Manajemen Membangun Keluarga Sakinah Yang Hidup Berbeda Kota Tempat Tinggal’, </w:t>
      </w:r>
      <w:r w:rsidRPr="00AB47B9">
        <w:rPr>
          <w:rFonts w:ascii="Garamond" w:hAnsi="Garamond" w:cs="Times New Roman"/>
          <w:i/>
          <w:iCs/>
          <w:sz w:val="24"/>
          <w:lang w:val="pt-BR"/>
        </w:rPr>
        <w:t>MADDIKA: Journal of Islamic Family Law</w:t>
      </w:r>
      <w:r w:rsidRPr="00AB47B9">
        <w:rPr>
          <w:rFonts w:ascii="Garamond" w:hAnsi="Garamond" w:cs="Times New Roman"/>
          <w:sz w:val="24"/>
          <w:lang w:val="pt-BR"/>
        </w:rPr>
        <w:t>, 1.2 (2020), 1–10</w:t>
      </w:r>
    </w:p>
    <w:p w14:paraId="09026A79"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Sunarko, Andreas Sese, ‘Fungsi Keluarga Dalam Persepektif Alkitab Sebagai Basis Pendidikan Agama Kristen’, </w:t>
      </w:r>
      <w:r w:rsidRPr="00AB47B9">
        <w:rPr>
          <w:rFonts w:ascii="Garamond" w:hAnsi="Garamond" w:cs="Times New Roman"/>
          <w:i/>
          <w:iCs/>
          <w:sz w:val="24"/>
          <w:lang w:val="pt-BR"/>
        </w:rPr>
        <w:t>Jurnal Pendidikan Agama Kristen (JUPAK)</w:t>
      </w:r>
      <w:r w:rsidRPr="00AB47B9">
        <w:rPr>
          <w:rFonts w:ascii="Garamond" w:hAnsi="Garamond" w:cs="Times New Roman"/>
          <w:sz w:val="24"/>
          <w:lang w:val="pt-BR"/>
        </w:rPr>
        <w:t>, 1.2 (2021), 92–107</w:t>
      </w:r>
    </w:p>
    <w:p w14:paraId="3CBB6A04"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Utan, Pdt Yefen Benhur Lifiar, M Th, Ev Neti Magdalena, and S Th, </w:t>
      </w:r>
      <w:r w:rsidRPr="00AB47B9">
        <w:rPr>
          <w:rFonts w:ascii="Garamond" w:hAnsi="Garamond" w:cs="Times New Roman"/>
          <w:i/>
          <w:iCs/>
          <w:sz w:val="24"/>
          <w:lang w:val="pt-BR"/>
        </w:rPr>
        <w:t>Membangun Keluarga Kristen Yang Harmonis</w:t>
      </w:r>
      <w:r w:rsidRPr="00AB47B9">
        <w:rPr>
          <w:rFonts w:ascii="Garamond" w:hAnsi="Garamond" w:cs="Times New Roman"/>
          <w:sz w:val="24"/>
          <w:lang w:val="pt-BR"/>
        </w:rPr>
        <w:t xml:space="preserve"> (Feniks Muda Sejahtera, 2023)</w:t>
      </w:r>
    </w:p>
    <w:p w14:paraId="7CDEEEEB" w14:textId="77777777" w:rsidR="00376521" w:rsidRPr="00AB47B9" w:rsidRDefault="00376521" w:rsidP="00810FB8">
      <w:pPr>
        <w:pStyle w:val="Bibliografi"/>
        <w:spacing w:after="0"/>
        <w:jc w:val="both"/>
        <w:rPr>
          <w:rFonts w:ascii="Garamond" w:hAnsi="Garamond" w:cs="Times New Roman"/>
          <w:sz w:val="24"/>
          <w:lang w:val="pt-BR"/>
        </w:rPr>
      </w:pPr>
      <w:r w:rsidRPr="00AB47B9">
        <w:rPr>
          <w:rFonts w:ascii="Garamond" w:hAnsi="Garamond" w:cs="Times New Roman"/>
          <w:sz w:val="24"/>
          <w:lang w:val="pt-BR"/>
        </w:rPr>
        <w:t xml:space="preserve">Wahid, Abdul, and M Halilurrahman, ‘Keluarga Institusi Awal Dalam Membentuk Masyarakat Berperadaban’, </w:t>
      </w:r>
      <w:r w:rsidRPr="00AB47B9">
        <w:rPr>
          <w:rFonts w:ascii="Garamond" w:hAnsi="Garamond" w:cs="Times New Roman"/>
          <w:i/>
          <w:iCs/>
          <w:sz w:val="24"/>
          <w:lang w:val="pt-BR"/>
        </w:rPr>
        <w:t>CENDEKIA: Jurnal Studi Keislaman</w:t>
      </w:r>
      <w:r w:rsidRPr="00AB47B9">
        <w:rPr>
          <w:rFonts w:ascii="Garamond" w:hAnsi="Garamond" w:cs="Times New Roman"/>
          <w:sz w:val="24"/>
          <w:lang w:val="pt-BR"/>
        </w:rPr>
        <w:t>, 5.1 (2019), 103–18</w:t>
      </w:r>
    </w:p>
    <w:p w14:paraId="5736A2FA" w14:textId="588F5B21" w:rsidR="00A532FA" w:rsidRPr="004D611E" w:rsidRDefault="00093585" w:rsidP="00810FB8">
      <w:pPr>
        <w:pStyle w:val="TeksIsi"/>
        <w:spacing w:before="194"/>
        <w:jc w:val="both"/>
        <w:rPr>
          <w:rFonts w:ascii="Garamond" w:hAnsi="Garamond"/>
        </w:rPr>
      </w:pPr>
      <w:r w:rsidRPr="004D611E">
        <w:rPr>
          <w:rFonts w:ascii="Garamond" w:hAnsi="Garamond"/>
          <w:b/>
          <w:bCs/>
        </w:rPr>
        <w:fldChar w:fldCharType="end"/>
      </w:r>
    </w:p>
    <w:sectPr w:rsidR="00A532FA" w:rsidRPr="004D611E" w:rsidSect="00AB47B9">
      <w:headerReference w:type="default" r:id="rId8"/>
      <w:footerReference w:type="default" r:id="rId9"/>
      <w:pgSz w:w="11910" w:h="16840"/>
      <w:pgMar w:top="2268" w:right="1560" w:bottom="1701" w:left="2268" w:header="314" w:footer="726" w:gutter="0"/>
      <w:pgNumType w:start="16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0C1D" w14:textId="77777777" w:rsidR="00464BC4" w:rsidRDefault="00464BC4">
      <w:r>
        <w:separator/>
      </w:r>
    </w:p>
  </w:endnote>
  <w:endnote w:type="continuationSeparator" w:id="0">
    <w:p w14:paraId="077D7271" w14:textId="77777777" w:rsidR="00464BC4" w:rsidRDefault="0046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363809"/>
      <w:docPartObj>
        <w:docPartGallery w:val="Page Numbers (Bottom of Page)"/>
        <w:docPartUnique/>
      </w:docPartObj>
    </w:sdtPr>
    <w:sdtContent>
      <w:p w14:paraId="603F076C" w14:textId="649765C2" w:rsidR="00AB47B9" w:rsidRDefault="00AB47B9">
        <w:pPr>
          <w:pStyle w:val="Footer"/>
          <w:jc w:val="center"/>
        </w:pPr>
        <w:r>
          <w:fldChar w:fldCharType="begin"/>
        </w:r>
        <w:r>
          <w:instrText>PAGE   \* MERGEFORMAT</w:instrText>
        </w:r>
        <w:r>
          <w:fldChar w:fldCharType="separate"/>
        </w:r>
        <w:r>
          <w:rPr>
            <w:lang w:val="id-ID"/>
          </w:rPr>
          <w:t>2</w:t>
        </w:r>
        <w:r>
          <w:fldChar w:fldCharType="end"/>
        </w:r>
      </w:p>
    </w:sdtContent>
  </w:sdt>
  <w:p w14:paraId="62506057" w14:textId="4DDCB942" w:rsidR="00A532FA" w:rsidRDefault="00A532FA">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663F" w14:textId="77777777" w:rsidR="00464BC4" w:rsidRDefault="00464BC4">
      <w:r>
        <w:separator/>
      </w:r>
    </w:p>
  </w:footnote>
  <w:footnote w:type="continuationSeparator" w:id="0">
    <w:p w14:paraId="73F86F60" w14:textId="77777777" w:rsidR="00464BC4" w:rsidRDefault="00464BC4">
      <w:r>
        <w:continuationSeparator/>
      </w:r>
    </w:p>
  </w:footnote>
  <w:footnote w:id="1">
    <w:p w14:paraId="0F7B0402" w14:textId="40277CFA" w:rsidR="00093585" w:rsidRPr="00444E09" w:rsidRDefault="00093585" w:rsidP="00093585">
      <w:pPr>
        <w:pStyle w:val="TeksCatatanKaki"/>
        <w:ind w:firstLine="720"/>
        <w:jc w:val="both"/>
        <w:rPr>
          <w:rFonts w:ascii="Times New Roman" w:hAnsi="Times New Roman" w:cs="Times New Roman"/>
          <w:lang w:val="en-US"/>
        </w:rPr>
      </w:pPr>
      <w:r w:rsidRPr="00376521">
        <w:rPr>
          <w:rStyle w:val="ReferensiCatatanKaki"/>
        </w:rPr>
        <w:footnoteRef/>
      </w:r>
      <w:r w:rsidRPr="00444E09">
        <w:rPr>
          <w:rFonts w:ascii="Times New Roman" w:hAnsi="Times New Roman" w:cs="Times New Roman"/>
        </w:rPr>
        <w:t xml:space="preserve"> </w:t>
      </w:r>
      <w:r w:rsidRPr="00444E09">
        <w:rPr>
          <w:rFonts w:ascii="Times New Roman" w:hAnsi="Times New Roman" w:cs="Times New Roman"/>
        </w:rPr>
        <w:fldChar w:fldCharType="begin"/>
      </w:r>
      <w:r w:rsidR="00376521">
        <w:rPr>
          <w:rFonts w:ascii="Times New Roman" w:hAnsi="Times New Roman" w:cs="Times New Roman"/>
        </w:rPr>
        <w:instrText xml:space="preserve"> ADDIN ZOTERO_ITEM CSL_CITATION {"citationID":"8esGMktc","properties":{"formattedCitation":"Zainal Arifin, \\uc0\\u8216{}Tantangan Membentuk Keluarga Sakinah Pada Generasi Milenial\\uc0\\u8217{}, {\\i{}Wahana Islamika: Jurnal Studi Keislaman}, 6.2 (2020), 197\\uc0\\u8211{}211.","plainCitation":"Zainal Arifin, ‘Tantangan Membentuk Keluarga Sakinah Pada Generasi Milenial’, Wahana Islamika: Jurnal Studi Keislaman, 6.2 (2020), 197–211.","noteIndex":1},"citationItems":[{"id":50,"uris":["http://zotero.org/users/local/spsamrrt/items/DZ9VU4M6"],"itemData":{"id":50,"type":"article-journal","container-title":"Wahana Islamika: Jurnal Studi Keislaman","ISSN":"2614-1124","issue":"2","journalAbbreviation":"Wahana Islamika: Jurnal Studi Keislaman","page":"197-211","title":"Tantangan Membentuk Keluarga Sakinah Pada Generasi Milenial","volume":"6","author":[{"family":"Arifin","given":"Zainal"}],"issued":{"date-parts":[["2020"]]}}}],"schema":"https://github.com/citation-style-language/schema/raw/master/csl-citation.json"} </w:instrText>
      </w:r>
      <w:r w:rsidRPr="00444E09">
        <w:rPr>
          <w:rFonts w:ascii="Times New Roman" w:hAnsi="Times New Roman" w:cs="Times New Roman"/>
        </w:rPr>
        <w:fldChar w:fldCharType="separate"/>
      </w:r>
      <w:r w:rsidR="00376521" w:rsidRPr="00376521">
        <w:rPr>
          <w:rFonts w:ascii="Times New Roman" w:hAnsi="Times New Roman" w:cs="Times New Roman"/>
          <w:szCs w:val="24"/>
        </w:rPr>
        <w:t xml:space="preserve">Zainal Arifin, ‘Tantangan Membentuk Keluarga Sakinah Pada Generasi Milenial’, </w:t>
      </w:r>
      <w:r w:rsidR="00376521" w:rsidRPr="00376521">
        <w:rPr>
          <w:rFonts w:ascii="Times New Roman" w:hAnsi="Times New Roman" w:cs="Times New Roman"/>
          <w:i/>
          <w:iCs/>
          <w:szCs w:val="24"/>
        </w:rPr>
        <w:t>Wahana Islamika: Jurnal Studi Keislaman</w:t>
      </w:r>
      <w:r w:rsidR="00376521" w:rsidRPr="00376521">
        <w:rPr>
          <w:rFonts w:ascii="Times New Roman" w:hAnsi="Times New Roman" w:cs="Times New Roman"/>
          <w:szCs w:val="24"/>
        </w:rPr>
        <w:t>, 6.2 (2020), 197–211.</w:t>
      </w:r>
      <w:r w:rsidRPr="00444E09">
        <w:rPr>
          <w:rFonts w:ascii="Times New Roman" w:hAnsi="Times New Roman" w:cs="Times New Roman"/>
        </w:rPr>
        <w:fldChar w:fldCharType="end"/>
      </w:r>
    </w:p>
  </w:footnote>
  <w:footnote w:id="2">
    <w:p w14:paraId="2157B5A4" w14:textId="220A51EA" w:rsidR="009629B5" w:rsidRPr="00A963E3" w:rsidRDefault="00093585" w:rsidP="00A963E3">
      <w:pPr>
        <w:pStyle w:val="TeksCatatanKaki"/>
        <w:ind w:firstLine="720"/>
        <w:jc w:val="both"/>
        <w:rPr>
          <w:rFonts w:ascii="Times New Roman" w:hAnsi="Times New Roman" w:cs="Times New Roman"/>
        </w:rPr>
      </w:pPr>
      <w:r w:rsidRPr="00376521">
        <w:rPr>
          <w:rStyle w:val="ReferensiCatatanKaki"/>
        </w:rPr>
        <w:footnoteRef/>
      </w:r>
      <w:r w:rsidRPr="00444E09">
        <w:rPr>
          <w:rFonts w:ascii="Times New Roman" w:hAnsi="Times New Roman" w:cs="Times New Roman"/>
        </w:rPr>
        <w:t xml:space="preserve"> </w:t>
      </w:r>
      <w:r w:rsidRPr="00444E09">
        <w:rPr>
          <w:rFonts w:ascii="Times New Roman" w:hAnsi="Times New Roman" w:cs="Times New Roman"/>
        </w:rPr>
        <w:fldChar w:fldCharType="begin"/>
      </w:r>
      <w:r w:rsidR="00376521">
        <w:rPr>
          <w:rFonts w:ascii="Times New Roman" w:hAnsi="Times New Roman" w:cs="Times New Roman"/>
        </w:rPr>
        <w:instrText xml:space="preserve"> ADDIN ZOTERO_ITEM CSL_CITATION {"citationID":"Q81n2KI2","properties":{"formattedCitation":"Putri Ayu Kirana Bhakti, Muhammad Taqiyuddin, and Hasep Saputra, \\uc0\\u8216{}Keluarga Sakinah Menurut Perspektif Al-Qur\\uc0\\u8217{}an\\uc0\\u8217{}, {\\i{}Al-Tadabbur: Jurnal Ilmu Al-Qur\\uc0\\u8217{}an Dan Tafsir}, 5.02 (2020), 229\\uc0\\u8211{}50.","plainCitation":"Putri Ayu Kirana Bhakti, Muhammad Taqiyuddin, and Hasep Saputra, ‘Keluarga Sakinah Menurut Perspektif Al-Qur’an’, Al-Tadabbur: Jurnal Ilmu Al-Qur’an Dan Tafsir, 5.02 (2020), 229–50.","noteIndex":2},"citationItems":[{"id":51,"uris":["http://zotero.org/users/local/spsamrrt/items/XE5T83EN"],"itemData":{"id":51,"type":"article-journal","container-title":"Al-Tadabbur: Jurnal Ilmu Al-Qur'an Dan Tafsir","ISSN":"2581-2564","issue":"02","journalAbbreviation":"Al-Tadabbur: Jurnal Ilmu Al-Qur'an Dan Tafsir","page":"229-250","title":"Keluarga Sakinah Menurut Perspektif Al-Qur’an","volume":"5","author":[{"family":"Bhakti","given":"Putri Ayu Kirana"},{"family":"Taqiyuddin","given":"Muhammad"},{"family":"Saputra","given":"Hasep"}],"issued":{"date-parts":[["2020"]]}}}],"schema":"https://github.com/citation-style-language/schema/raw/master/csl-citation.json"} </w:instrText>
      </w:r>
      <w:r w:rsidRPr="00444E09">
        <w:rPr>
          <w:rFonts w:ascii="Times New Roman" w:hAnsi="Times New Roman" w:cs="Times New Roman"/>
        </w:rPr>
        <w:fldChar w:fldCharType="separate"/>
      </w:r>
      <w:r w:rsidR="00376521" w:rsidRPr="00376521">
        <w:rPr>
          <w:rFonts w:ascii="Times New Roman" w:hAnsi="Times New Roman" w:cs="Times New Roman"/>
          <w:szCs w:val="24"/>
        </w:rPr>
        <w:t xml:space="preserve">Putri Ayu Kirana Bhakti, Muhammad Taqiyuddin, and Hasep Saputra, ‘Keluarga Sakinah Menurut Perspektif Al-Qur’an’, </w:t>
      </w:r>
      <w:r w:rsidR="00376521" w:rsidRPr="00376521">
        <w:rPr>
          <w:rFonts w:ascii="Times New Roman" w:hAnsi="Times New Roman" w:cs="Times New Roman"/>
          <w:i/>
          <w:iCs/>
          <w:szCs w:val="24"/>
        </w:rPr>
        <w:t>Al-Tadabbur: Jurnal Ilmu Al-Qur’an Dan Tafsir</w:t>
      </w:r>
      <w:r w:rsidR="00376521" w:rsidRPr="00376521">
        <w:rPr>
          <w:rFonts w:ascii="Times New Roman" w:hAnsi="Times New Roman" w:cs="Times New Roman"/>
          <w:szCs w:val="24"/>
        </w:rPr>
        <w:t>, 5.02 (2020), 229–50.</w:t>
      </w:r>
      <w:r w:rsidRPr="00444E09">
        <w:rPr>
          <w:rFonts w:ascii="Times New Roman" w:hAnsi="Times New Roman" w:cs="Times New Roman"/>
        </w:rPr>
        <w:fldChar w:fldCharType="end"/>
      </w:r>
    </w:p>
  </w:footnote>
  <w:footnote w:id="3">
    <w:p w14:paraId="55E417B2" w14:textId="1A767ACF" w:rsidR="00093585" w:rsidRPr="00376521" w:rsidRDefault="00093585"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444E09">
        <w:rPr>
          <w:rFonts w:ascii="Times New Roman" w:hAnsi="Times New Roman" w:cs="Times New Roman"/>
        </w:rPr>
        <w:fldChar w:fldCharType="begin"/>
      </w:r>
      <w:r w:rsidR="00376521" w:rsidRPr="00376521">
        <w:rPr>
          <w:rFonts w:ascii="Times New Roman" w:hAnsi="Times New Roman" w:cs="Times New Roman"/>
        </w:rPr>
        <w:instrText xml:space="preserve"> ADDIN ZOTERO_ITEM CSL_CITATION {"citationID":"TylwBL31","properties":{"formattedCitation":"Asman Asman, \\uc0\\u8216{}Keluarga Sakinah Dalam Kajian Hukum Islam\\uc0\\u8217{}, {\\i{}Al-Qadha: Jurnal Hukum Islam Dan Perundang-Undangan}, 7.2 (2020), 99\\uc0\\u8211{}116.","plainCitation":"Asman Asman, ‘Keluarga Sakinah Dalam Kajian Hukum Islam’, Al-Qadha: Jurnal Hukum Islam Dan Perundang-Undangan, 7.2 (2020), 99–116.","noteIndex":3},"citationItems":[{"id":52,"uris":["http://zotero.org/users/local/spsamrrt/items/XBE464XI"],"itemData":{"id":52,"type":"article-journal","container-title":"Al-Qadha: Jurnal Hukum Islam dan Perundang-Undangan","ISSN":"2581-0103","issue":"2","journalAbbreviation":"Al-Qadha: Jurnal Hukum Islam dan Perundang-Undangan","page":"99-116","title":"Keluarga Sakinah Dalam Kajian Hukum Islam","volume":"7","author":[{"family":"Asman","given":"Asman"}],"issued":{"date-parts":[["2020"]]}}}],"schema":"https://github.com/citation-style-language/schema/raw/master/csl-citation.json"} </w:instrText>
      </w:r>
      <w:r w:rsidRPr="00444E09">
        <w:rPr>
          <w:rFonts w:ascii="Times New Roman" w:hAnsi="Times New Roman" w:cs="Times New Roman"/>
        </w:rPr>
        <w:fldChar w:fldCharType="separate"/>
      </w:r>
      <w:r w:rsidR="00376521" w:rsidRPr="00376521">
        <w:rPr>
          <w:rFonts w:ascii="Times New Roman" w:hAnsi="Times New Roman" w:cs="Times New Roman"/>
          <w:szCs w:val="24"/>
        </w:rPr>
        <w:t xml:space="preserve">Asman Asman, ‘Keluarga Sakinah Dalam Kajian Hukum Islam’, </w:t>
      </w:r>
      <w:r w:rsidR="00376521" w:rsidRPr="00376521">
        <w:rPr>
          <w:rFonts w:ascii="Times New Roman" w:hAnsi="Times New Roman" w:cs="Times New Roman"/>
          <w:i/>
          <w:iCs/>
          <w:szCs w:val="24"/>
        </w:rPr>
        <w:t>Al-Qadha: Jurnal Hukum Islam Dan Perundang-Undangan</w:t>
      </w:r>
      <w:r w:rsidR="00376521" w:rsidRPr="00376521">
        <w:rPr>
          <w:rFonts w:ascii="Times New Roman" w:hAnsi="Times New Roman" w:cs="Times New Roman"/>
          <w:szCs w:val="24"/>
        </w:rPr>
        <w:t>, 7.2 (2020), 99–116.</w:t>
      </w:r>
      <w:r w:rsidRPr="00444E09">
        <w:rPr>
          <w:rFonts w:ascii="Times New Roman" w:hAnsi="Times New Roman" w:cs="Times New Roman"/>
        </w:rPr>
        <w:fldChar w:fldCharType="end"/>
      </w:r>
    </w:p>
    <w:p w14:paraId="0CFA8327" w14:textId="77777777" w:rsidR="00A963E3" w:rsidRPr="00376521" w:rsidRDefault="00A963E3" w:rsidP="00093585">
      <w:pPr>
        <w:pStyle w:val="TeksCatatanKaki"/>
        <w:ind w:firstLine="720"/>
        <w:jc w:val="both"/>
      </w:pPr>
    </w:p>
  </w:footnote>
  <w:footnote w:id="4">
    <w:p w14:paraId="5FE5C814" w14:textId="77777777" w:rsidR="00591634" w:rsidRPr="00376521" w:rsidRDefault="00591634"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D912C2">
        <w:rPr>
          <w:rFonts w:ascii="Times New Roman" w:hAnsi="Times New Roman" w:cs="Times New Roman"/>
        </w:rPr>
        <w:fldChar w:fldCharType="begin"/>
      </w:r>
      <w:r w:rsidRPr="00376521">
        <w:rPr>
          <w:rFonts w:ascii="Times New Roman" w:hAnsi="Times New Roman" w:cs="Times New Roman"/>
        </w:rPr>
        <w:instrText xml:space="preserve"> ADDIN ZOTERO_ITEM CSL_CITATION {"citationID":"4hBUNTqJ","properties":{"formattedCitation":"Nurkholis Nurkholis, Istifianah Istifianah, and Ahmad Syafii Rahman, \\uc0\\u8216{}Peran Penyuluh Agama Dalam Program Desa Binaan Keluarga Sakinah Di Desa Dlingo\\uc0\\u8217{}, {\\i{}Nuansa Akademik: Jurnal Pembangunan Masyarakat}, 5.1 (2020), 25\\uc0\\u8211{}36.","plainCitation":"Nurkholis Nurkholis, Istifianah Istifianah, and Ahmad Syafii Rahman, ‘Peran Penyuluh Agama Dalam Program Desa Binaan Keluarga Sakinah Di Desa Dlingo’, Nuansa Akademik: Jurnal Pembangunan Masyarakat, 5.1 (2020), 25–36.","noteIndex":4},"citationItems":[{"id":53,"uris":["http://zotero.org/users/local/spsamrrt/items/TSDRH6GX"],"itemData":{"id":53,"type":"article-journal","container-title":"Nuansa Akademik: Jurnal Pembangunan Masyarakat","ISSN":"2747-0954","issue":"1","journalAbbreviation":"Nuansa Akademik: Jurnal Pembangunan Masyarakat","page":"25-36","title":"Peran Penyuluh Agama dalam Program Desa Binaan Keluarga Sakinah Di Desa Dlingo","volume":"5","author":[{"family":"Nurkholis","given":"Nurkholis"},{"family":"Istifianah","given":"Istifianah"},{"family":"Rahman","given":"Ahmad Syafii"}],"issued":{"date-parts":[["2020"]]}}}],"schema":"https://github.com/citation-style-language/schema/raw/master/csl-citation.json"} </w:instrText>
      </w:r>
      <w:r w:rsidRPr="00D912C2">
        <w:rPr>
          <w:rFonts w:ascii="Times New Roman" w:hAnsi="Times New Roman" w:cs="Times New Roman"/>
        </w:rPr>
        <w:fldChar w:fldCharType="separate"/>
      </w:r>
      <w:r w:rsidRPr="00376521">
        <w:rPr>
          <w:rFonts w:ascii="Times New Roman" w:hAnsi="Times New Roman" w:cs="Times New Roman"/>
          <w:szCs w:val="24"/>
        </w:rPr>
        <w:t>Nurkholis Nurkholis, Istifianah Istifianah, and Ahmad Syafii Rahman, 'The Role of Religious Extension Workers in the Sakinah Family Assisted Village Program in Dlingo Village'</w:t>
      </w:r>
      <w:r w:rsidRPr="00376521">
        <w:rPr>
          <w:rFonts w:ascii="Times New Roman" w:hAnsi="Times New Roman" w:cs="Times New Roman"/>
          <w:i/>
          <w:iCs/>
          <w:szCs w:val="24"/>
        </w:rPr>
        <w:t>, Academic Nuances: Journal of Community Development</w:t>
      </w:r>
      <w:r w:rsidRPr="00376521">
        <w:rPr>
          <w:rFonts w:ascii="Times New Roman" w:hAnsi="Times New Roman" w:cs="Times New Roman"/>
          <w:szCs w:val="24"/>
        </w:rPr>
        <w:t>, 5.1 (2020), 25–36.</w:t>
      </w:r>
      <w:r w:rsidRPr="00D912C2">
        <w:rPr>
          <w:rFonts w:ascii="Times New Roman" w:hAnsi="Times New Roman" w:cs="Times New Roman"/>
        </w:rPr>
        <w:fldChar w:fldCharType="end"/>
      </w:r>
    </w:p>
  </w:footnote>
  <w:footnote w:id="5">
    <w:p w14:paraId="0D3981D2" w14:textId="77777777" w:rsidR="00591634" w:rsidRPr="00376521" w:rsidRDefault="00591634" w:rsidP="00093585">
      <w:pPr>
        <w:pStyle w:val="TeksCatatanKaki"/>
        <w:ind w:firstLine="720"/>
        <w:jc w:val="both"/>
        <w:rPr>
          <w:rFonts w:ascii="Times New Roman" w:hAnsi="Times New Roman" w:cs="Times New Roman"/>
        </w:rPr>
      </w:pPr>
      <w:r w:rsidRPr="00376521">
        <w:rPr>
          <w:rStyle w:val="ReferensiCatatanKaki"/>
        </w:rPr>
        <w:footnoteRef/>
      </w:r>
      <w:r w:rsidRPr="00D912C2">
        <w:rPr>
          <w:rFonts w:ascii="Times New Roman" w:hAnsi="Times New Roman" w:cs="Times New Roman"/>
        </w:rPr>
        <w:fldChar w:fldCharType="begin"/>
      </w:r>
      <w:r w:rsidRPr="00376521">
        <w:rPr>
          <w:rFonts w:ascii="Times New Roman" w:hAnsi="Times New Roman" w:cs="Times New Roman"/>
        </w:rPr>
        <w:instrText xml:space="preserve"> ADDIN ZOTERO_ITEM CSL_CITATION {"citationID":"AoKcaNBA","properties":{"formattedCitation":"Abdul Jalil, \\uc0\\u8216{}Manajemen Konflik Dalam Keluarga Relevansinya Dalam Membentuk Keluarga Sakinah\\uc0\\u8217{}, {\\i{}Al Maqashidi: Jurnal Hukum Islam Nusantara}, 4.1 (2021), 55\\uc0\\u8211{}69.","plainCitation":"Abdul Jalil, ‘Manajemen Konflik Dalam Keluarga Relevansinya Dalam Membentuk Keluarga Sakinah’, Al Maqashidi: Jurnal Hukum Islam Nusantara, 4.1 (2021), 55–69.","noteIndex":5},"citationItems":[{"id":54,"uris":["http://zotero.org/users/local/spsamrrt/items/DKH376HP"],"itemData":{"id":54,"type":"article-journal","container-title":"Al Maqashidi: Jurnal Hukum Islam Nusantara","ISSN":"2623-0399","issue":"1","journalAbbreviation":"Al Maqashidi: Jurnal Hukum Islam Nusantara","page":"55-69","title":"Manajemen Konflik Dalam Keluarga Relevansinya Dalam Membentuk Keluarga Sakinah","volume":"4","author":[{"family":"Jalil","given":"Abdul"}],"issued":{"date-parts":[["2021"]]}}}],"schema":"https://github.com/citation-style-language/schema/raw/master/csl-citation.json"} </w:instrText>
      </w:r>
      <w:r w:rsidRPr="00D912C2">
        <w:rPr>
          <w:rFonts w:ascii="Times New Roman" w:hAnsi="Times New Roman" w:cs="Times New Roman"/>
        </w:rPr>
        <w:fldChar w:fldCharType="separate"/>
      </w:r>
      <w:r w:rsidRPr="00376521">
        <w:rPr>
          <w:rFonts w:ascii="Times New Roman" w:hAnsi="Times New Roman" w:cs="Times New Roman"/>
          <w:szCs w:val="24"/>
        </w:rPr>
        <w:t xml:space="preserve">Abdul Jalil, 'Conflict Management in the Family Its Relevance in Forming the Sakinah Family', </w:t>
      </w:r>
      <w:r w:rsidRPr="00376521">
        <w:rPr>
          <w:rFonts w:ascii="Times New Roman" w:hAnsi="Times New Roman" w:cs="Times New Roman"/>
          <w:i/>
          <w:iCs/>
          <w:szCs w:val="24"/>
        </w:rPr>
        <w:t>Al Maqashidi: Journal of Islamic Law Nusantara</w:t>
      </w:r>
      <w:r w:rsidRPr="00376521">
        <w:rPr>
          <w:rFonts w:ascii="Times New Roman" w:hAnsi="Times New Roman" w:cs="Times New Roman"/>
          <w:szCs w:val="24"/>
        </w:rPr>
        <w:t>, 4.1 (2021), 55–69.</w:t>
      </w:r>
      <w:r w:rsidRPr="00D912C2">
        <w:rPr>
          <w:rFonts w:ascii="Times New Roman" w:hAnsi="Times New Roman" w:cs="Times New Roman"/>
        </w:rPr>
        <w:fldChar w:fldCharType="end"/>
      </w:r>
    </w:p>
  </w:footnote>
  <w:footnote w:id="6">
    <w:p w14:paraId="72360949" w14:textId="77777777" w:rsidR="00591634" w:rsidRPr="00376521" w:rsidRDefault="00591634" w:rsidP="00C71701">
      <w:pPr>
        <w:pStyle w:val="TeksCatatanKaki"/>
        <w:ind w:firstLine="720"/>
        <w:jc w:val="both"/>
        <w:rPr>
          <w:rFonts w:ascii="Times New Roman" w:hAnsi="Times New Roman" w:cs="Times New Roman"/>
        </w:rPr>
      </w:pPr>
      <w:r w:rsidRPr="00376521">
        <w:rPr>
          <w:rStyle w:val="ReferensiCatatanKaki"/>
        </w:rPr>
        <w:footnoteRef/>
      </w:r>
      <w:r w:rsidRPr="00D912C2">
        <w:rPr>
          <w:rFonts w:ascii="Times New Roman" w:hAnsi="Times New Roman" w:cs="Times New Roman"/>
        </w:rPr>
        <w:fldChar w:fldCharType="begin"/>
      </w:r>
      <w:r w:rsidRPr="00376521">
        <w:rPr>
          <w:rFonts w:ascii="Times New Roman" w:hAnsi="Times New Roman" w:cs="Times New Roman"/>
        </w:rPr>
        <w:instrText xml:space="preserve"> ADDIN ZOTERO_ITEM CSL_CITATION {"citationID":"TCzyAjI3","properties":{"formattedCitation":"Iwan Falahudin, \\uc0\\u8216{}Konsep Keluarga Sakinah Sebagai Solusi Alternatif Konflik Rumah Tangga\\uc0\\u8217{}, {\\i{}Wawasan: Jurnal Kediklatan Balai Diklat Keagamaan Jakarta}, 2.1 (2021), 16\\uc0\\u8211{}31.","plainCitation":"Iwan Falahudin, ‘Konsep Keluarga Sakinah Sebagai Solusi Alternatif Konflik Rumah Tangga’, Wawasan: Jurnal Kediklatan Balai Diklat Keagamaan Jakarta, 2.1 (2021), 16–31.","noteIndex":6},"citationItems":[{"id":55,"uris":["http://zotero.org/users/local/spsamrrt/items/ZACIZY2F"],"itemData":{"id":55,"type":"article-journal","container-title":"Wawasan: Jurnal Kediklatan Balai Diklat Keagamaan Jakarta","ISSN":"2775-3573","issue":"1","journalAbbreviation":"Wawasan: Jurnal Kediklatan Balai Diklat Keagamaan Jakarta","page":"16-31","title":"Konsep Keluarga Sakinah sebagai solusi alternatif konflik rumah tangga","volume":"2","author":[{"family":"Falahudin","given":"Iwan"}],"issued":{"date-parts":[["2021"]]}}}],"schema":"https://github.com/citation-style-language/schema/raw/master/csl-citation.json"} </w:instrText>
      </w:r>
      <w:r w:rsidRPr="00D912C2">
        <w:rPr>
          <w:rFonts w:ascii="Times New Roman" w:hAnsi="Times New Roman" w:cs="Times New Roman"/>
        </w:rPr>
        <w:fldChar w:fldCharType="separate"/>
      </w:r>
      <w:r w:rsidRPr="00376521">
        <w:rPr>
          <w:rFonts w:ascii="Times New Roman" w:hAnsi="Times New Roman" w:cs="Times New Roman"/>
          <w:szCs w:val="24"/>
        </w:rPr>
        <w:t xml:space="preserve">Iwan Falahudin, 'The Sakinah Family Concept as an Alternative Solution to Household Conflicts', </w:t>
      </w:r>
      <w:r w:rsidRPr="00376521">
        <w:rPr>
          <w:rFonts w:ascii="Times New Roman" w:hAnsi="Times New Roman" w:cs="Times New Roman"/>
          <w:i/>
          <w:iCs/>
          <w:szCs w:val="24"/>
        </w:rPr>
        <w:t>Insights: Journal of Training and Training of the Jakarta Religious Training Center</w:t>
      </w:r>
      <w:r w:rsidRPr="00376521">
        <w:rPr>
          <w:rFonts w:ascii="Times New Roman" w:hAnsi="Times New Roman" w:cs="Times New Roman"/>
          <w:szCs w:val="24"/>
        </w:rPr>
        <w:t>, 2.1 (2021), 16–31.</w:t>
      </w:r>
      <w:r w:rsidRPr="00D912C2">
        <w:rPr>
          <w:rFonts w:ascii="Times New Roman" w:hAnsi="Times New Roman" w:cs="Times New Roman"/>
        </w:rPr>
        <w:fldChar w:fldCharType="end"/>
      </w:r>
    </w:p>
  </w:footnote>
  <w:footnote w:id="7">
    <w:p w14:paraId="38874FA4" w14:textId="77777777" w:rsidR="00591634" w:rsidRPr="008E0CB2" w:rsidRDefault="00591634" w:rsidP="008E0CB2">
      <w:pPr>
        <w:pStyle w:val="TeksCatatanKaki"/>
        <w:ind w:firstLine="720"/>
        <w:jc w:val="both"/>
        <w:rPr>
          <w:rFonts w:ascii="Times New Roman" w:hAnsi="Times New Roman" w:cs="Times New Roman"/>
        </w:rPr>
      </w:pPr>
      <w:r w:rsidRPr="00376521">
        <w:rPr>
          <w:rStyle w:val="ReferensiCatatanKaki"/>
        </w:rPr>
        <w:footnoteRef/>
      </w:r>
      <w:r w:rsidRPr="007A429A">
        <w:rPr>
          <w:rFonts w:ascii="Times New Roman" w:hAnsi="Times New Roman" w:cs="Times New Roman"/>
        </w:rPr>
        <w:t xml:space="preserve"> </w:t>
      </w:r>
      <w:r w:rsidRPr="007A429A">
        <w:rPr>
          <w:rFonts w:ascii="Times New Roman" w:hAnsi="Times New Roman" w:cs="Times New Roman"/>
        </w:rPr>
        <w:fldChar w:fldCharType="begin"/>
      </w:r>
      <w:r>
        <w:rPr>
          <w:rFonts w:ascii="Times New Roman" w:hAnsi="Times New Roman" w:cs="Times New Roman"/>
        </w:rPr>
        <w:instrText xml:space="preserve"> ADDIN ZOTERO_ITEM CSL_CITATION {"citationID":"pnq5yLvn","properties":{"formattedCitation":"H Zuchri Abdussamad and M Si Sik, {\\i{}Metode Penelitian Kualitatif} (CV. Syakir Media Press, 2021), p. hlm. 27.","plainCitation":"H Zuchri Abdussamad and M Si Sik, Metode Penelitian Kualitatif (CV. Syakir Media Press, 2021), p. hlm. 27.","noteIndex":7},"citationItems":[{"id":56,"uris":["http://zotero.org/users/local/spsamrrt/items/KJIVPY8U"],"itemData":{"id":56,"type":"book","ISBN":"6239753432","publisher":"CV. Syakir Media Press","title":"Metode penelitian kualitatif","author":[{"family":"Abdussamad","given":"H Zuchri"},{"family":"Sik","given":"M Si"}],"issued":{"date-parts":[["2021"]]}},"locator":"hlm. 27","label":"page"}],"schema":"https://github.com/citation-style-language/schema/raw/master/csl-citation.json"} </w:instrText>
      </w:r>
      <w:r w:rsidRPr="007A429A">
        <w:rPr>
          <w:rFonts w:ascii="Times New Roman" w:hAnsi="Times New Roman" w:cs="Times New Roman"/>
        </w:rPr>
        <w:fldChar w:fldCharType="separate"/>
      </w:r>
      <w:r w:rsidRPr="00376521">
        <w:rPr>
          <w:rFonts w:ascii="Times New Roman" w:hAnsi="Times New Roman" w:cs="Times New Roman"/>
          <w:szCs w:val="24"/>
        </w:rPr>
        <w:t xml:space="preserve">H Zuchri Abdussamad and M Si Sik, </w:t>
      </w:r>
      <w:r w:rsidRPr="00376521">
        <w:rPr>
          <w:rFonts w:ascii="Times New Roman" w:hAnsi="Times New Roman" w:cs="Times New Roman"/>
          <w:i/>
          <w:iCs/>
          <w:szCs w:val="24"/>
        </w:rPr>
        <w:t>Qualitative Research Methods</w:t>
      </w:r>
      <w:r w:rsidRPr="00376521">
        <w:rPr>
          <w:rFonts w:ascii="Times New Roman" w:hAnsi="Times New Roman" w:cs="Times New Roman"/>
          <w:szCs w:val="24"/>
        </w:rPr>
        <w:t xml:space="preserve"> (CV. Syakir Media Press, 2021), p. p. 27.</w:t>
      </w:r>
      <w:r w:rsidRPr="007A429A">
        <w:rPr>
          <w:rFonts w:ascii="Times New Roman" w:hAnsi="Times New Roman" w:cs="Times New Roman"/>
        </w:rPr>
        <w:fldChar w:fldCharType="end"/>
      </w:r>
    </w:p>
  </w:footnote>
  <w:footnote w:id="8">
    <w:p w14:paraId="3A0720CB" w14:textId="77777777" w:rsidR="00591634" w:rsidRPr="00591634" w:rsidRDefault="00591634" w:rsidP="00245CF4">
      <w:pPr>
        <w:pStyle w:val="TeksCatatanKaki"/>
        <w:ind w:firstLine="720"/>
        <w:jc w:val="both"/>
        <w:rPr>
          <w:rFonts w:ascii="Times New Roman" w:hAnsi="Times New Roman" w:cs="Times New Roman"/>
          <w:lang w:val="en-US"/>
        </w:rPr>
      </w:pPr>
      <w:r w:rsidRPr="00376521">
        <w:rPr>
          <w:rStyle w:val="ReferensiCatatanKaki"/>
        </w:rPr>
        <w:footnoteRef/>
      </w:r>
      <w:r w:rsidRPr="007A429A">
        <w:rPr>
          <w:rFonts w:ascii="Times New Roman" w:hAnsi="Times New Roman" w:cs="Times New Roman"/>
        </w:rPr>
        <w:t xml:space="preserve"> </w:t>
      </w:r>
      <w:r w:rsidRPr="007A429A">
        <w:rPr>
          <w:rFonts w:ascii="Times New Roman" w:hAnsi="Times New Roman" w:cs="Times New Roman"/>
        </w:rPr>
        <w:fldChar w:fldCharType="begin"/>
      </w:r>
      <w:r>
        <w:rPr>
          <w:rFonts w:ascii="Times New Roman" w:hAnsi="Times New Roman" w:cs="Times New Roman"/>
        </w:rPr>
        <w:instrText xml:space="preserve"> ADDIN ZOTERO_ITEM CSL_CITATION {"citationID":"RhF1dmet","properties":{"formattedCitation":"Agus Salam, {\\i{}Metode Penelitian Kualitatif} (CV. AZKA PUSTAKA, 2023), p. hlm. 82.","plainCitation":"Agus Salam, Metode Penelitian Kualitatif (CV. AZKA PUSTAKA, 2023), p. hlm. 82.","noteIndex":8},"citationItems":[{"id":57,"uris":["http://zotero.org/users/local/spsamrrt/items/6C7SY9NZ"],"itemData":{"id":57,"type":"book","ISBN":"623821466X","publisher":"CV. AZKA PUSTAKA","title":"Metode penelitian kualitatif","author":[{"family":"Salam","given":"Agus"}],"issued":{"date-parts":[["2023"]]}},"locator":"hlm. 82","label":"page"}],"schema":"https://github.com/citation-style-language/schema/raw/master/csl-citation.json"} </w:instrText>
      </w:r>
      <w:r w:rsidRPr="007A429A">
        <w:rPr>
          <w:rFonts w:ascii="Times New Roman" w:hAnsi="Times New Roman" w:cs="Times New Roman"/>
        </w:rPr>
        <w:fldChar w:fldCharType="separate"/>
      </w:r>
      <w:r w:rsidRPr="00376521">
        <w:rPr>
          <w:rFonts w:ascii="Times New Roman" w:hAnsi="Times New Roman" w:cs="Times New Roman"/>
          <w:szCs w:val="24"/>
        </w:rPr>
        <w:t xml:space="preserve">Agus Salam, </w:t>
      </w:r>
      <w:r w:rsidRPr="00376521">
        <w:rPr>
          <w:rFonts w:ascii="Times New Roman" w:hAnsi="Times New Roman" w:cs="Times New Roman"/>
          <w:i/>
          <w:iCs/>
          <w:szCs w:val="24"/>
        </w:rPr>
        <w:t>Qualitative Research Methods</w:t>
      </w:r>
      <w:r w:rsidRPr="00376521">
        <w:rPr>
          <w:rFonts w:ascii="Times New Roman" w:hAnsi="Times New Roman" w:cs="Times New Roman"/>
          <w:szCs w:val="24"/>
        </w:rPr>
        <w:t xml:space="preserve"> (CV. AZKA PUSTAKA, 2023), p. p. 82.</w:t>
      </w:r>
      <w:r w:rsidRPr="007A429A">
        <w:rPr>
          <w:rFonts w:ascii="Times New Roman" w:hAnsi="Times New Roman" w:cs="Times New Roman"/>
        </w:rPr>
        <w:fldChar w:fldCharType="end"/>
      </w:r>
    </w:p>
  </w:footnote>
  <w:footnote w:id="9">
    <w:p w14:paraId="3E81D9E6" w14:textId="77777777" w:rsidR="00591634" w:rsidRPr="00591634" w:rsidRDefault="00591634" w:rsidP="00B47BA1">
      <w:pPr>
        <w:pStyle w:val="TeksCatatanKaki"/>
        <w:ind w:firstLine="720"/>
        <w:jc w:val="both"/>
        <w:rPr>
          <w:lang w:val="en-US"/>
        </w:rPr>
      </w:pPr>
      <w:r w:rsidRPr="00376521">
        <w:rPr>
          <w:rStyle w:val="ReferensiCatatanKaki"/>
        </w:rPr>
        <w:footnoteRef/>
      </w:r>
      <w:r w:rsidRPr="00376521">
        <w:rPr>
          <w:rFonts w:ascii="Times New Roman" w:hAnsi="Times New Roman" w:cs="Times New Roman"/>
        </w:rPr>
        <w:t xml:space="preserve"> </w:t>
      </w:r>
      <w:r w:rsidRPr="007A79F5">
        <w:rPr>
          <w:rFonts w:ascii="Times New Roman" w:hAnsi="Times New Roman" w:cs="Times New Roman"/>
        </w:rPr>
        <w:fldChar w:fldCharType="begin" w:fldLock="1"/>
      </w:r>
      <w:r w:rsidRPr="00376521">
        <w:rPr>
          <w:rFonts w:ascii="Times New Roman" w:hAnsi="Times New Roman" w:cs="Times New Roman"/>
        </w:rPr>
        <w:instrText xml:space="preserve"> ADDIN ZOTERO_ITEM CSL_CITATION {"citationID":"WUe9ifZs","properties":{"formattedCitation":"Juliansyah Noor, \\uc0\\u8216{}Meteode Penelitian\\uc0\\u8217{}, {\\i{}Jakarta: Kencana}, 2011.","plainCitation":"Juliansyah Noor, ‘Meteode Penelitian’, Jakarta: Kencana, 2011.","noteIndex":9},"citationItems":[{"id":"MtgdnGWZ/36gHfkAy","uris":["http://www.mendeley.com/documents/?uuid=bb4ffb2a-25d1-404d-810a-1ce2d5b0e078"],"itemData":{"author":[{"dropping-particle":"","family":"Noor","given":"Juliansyah","non-dropping-particle":"","parse-names":false,"suffix":""}],"container-title":"Jakarta: Kencana","id":"ITEM-1","issued":{"date-parts":[["2011"]]},"title":"Meteode Penelitian","type":"article-journal"}}],"schema":"https://github.com/citation-style-language/schema/raw/master/csl-citation.json"} </w:instrText>
      </w:r>
      <w:r w:rsidRPr="007A79F5">
        <w:rPr>
          <w:rFonts w:ascii="Times New Roman" w:hAnsi="Times New Roman" w:cs="Times New Roman"/>
        </w:rPr>
        <w:fldChar w:fldCharType="separate"/>
      </w:r>
      <w:r w:rsidRPr="00376521">
        <w:rPr>
          <w:rFonts w:ascii="Times New Roman" w:hAnsi="Times New Roman" w:cs="Times New Roman"/>
          <w:szCs w:val="24"/>
        </w:rPr>
        <w:t xml:space="preserve">Juliansyah Noor, 'Meteode Research', </w:t>
      </w:r>
      <w:r w:rsidRPr="00376521">
        <w:rPr>
          <w:rFonts w:ascii="Times New Roman" w:hAnsi="Times New Roman" w:cs="Times New Roman"/>
          <w:i/>
          <w:iCs/>
          <w:szCs w:val="24"/>
        </w:rPr>
        <w:t>Jakarta: Kencana</w:t>
      </w:r>
      <w:r w:rsidRPr="00376521">
        <w:rPr>
          <w:rFonts w:ascii="Times New Roman" w:hAnsi="Times New Roman" w:cs="Times New Roman"/>
          <w:szCs w:val="24"/>
        </w:rPr>
        <w:t>, 2011.</w:t>
      </w:r>
      <w:r w:rsidRPr="007A79F5">
        <w:rPr>
          <w:rFonts w:ascii="Times New Roman" w:hAnsi="Times New Roman" w:cs="Times New Roman"/>
        </w:rPr>
        <w:fldChar w:fldCharType="end"/>
      </w:r>
      <w:r w:rsidRPr="00376521">
        <w:rPr>
          <w:rFonts w:ascii="Times New Roman" w:hAnsi="Times New Roman" w:cs="Times New Roman"/>
        </w:rPr>
        <w:t xml:space="preserve"> p. 37.</w:t>
      </w:r>
    </w:p>
  </w:footnote>
  <w:footnote w:id="10">
    <w:p w14:paraId="6A71C124" w14:textId="77777777" w:rsidR="00591634" w:rsidRPr="00591634" w:rsidRDefault="00591634" w:rsidP="00093585">
      <w:pPr>
        <w:pStyle w:val="TeksCatatanKaki"/>
        <w:ind w:firstLine="720"/>
        <w:jc w:val="both"/>
        <w:rPr>
          <w:rFonts w:ascii="Times New Roman" w:hAnsi="Times New Roman" w:cs="Times New Roman"/>
          <w:lang w:val="en-US"/>
        </w:rPr>
      </w:pPr>
      <w:r w:rsidRPr="00376521">
        <w:rPr>
          <w:rStyle w:val="ReferensiCatatanKaki"/>
        </w:rPr>
        <w:footnoteRef/>
      </w:r>
      <w:r w:rsidRPr="00EF51CD">
        <w:rPr>
          <w:rFonts w:ascii="Times New Roman" w:hAnsi="Times New Roman" w:cs="Times New Roman"/>
        </w:rPr>
        <w:t xml:space="preserve"> </w:t>
      </w:r>
      <w:r w:rsidRPr="007A429A">
        <w:rPr>
          <w:rFonts w:ascii="Times New Roman" w:hAnsi="Times New Roman" w:cs="Times New Roman"/>
        </w:rPr>
        <w:fldChar w:fldCharType="begin"/>
      </w:r>
      <w:r>
        <w:rPr>
          <w:rFonts w:ascii="Times New Roman" w:hAnsi="Times New Roman" w:cs="Times New Roman"/>
        </w:rPr>
        <w:instrText xml:space="preserve"> ADDIN ZOTERO_ITEM CSL_CITATION {"citationID":"fJyuzNFy","properties":{"formattedCitation":"Rahmat Aziz and Retno Mangestuti, \\uc0\\u8216{}Membangun Keluarga Harmonis Melalui Cinta Dan Spiritualitas Pada Pasangan Suami Istri Di Provinsi Jawa Timur\\uc0\\u8217{}, {\\i{}Jurnal Ilmu Keluarga &amp; Konsumen}, 14.2 (2021), 129\\uc0\\u8211{}39.","plainCitation":"Rahmat Aziz and Retno Mangestuti, ‘Membangun Keluarga Harmonis Melalui Cinta Dan Spiritualitas Pada Pasangan Suami Istri Di Provinsi Jawa Timur’, Jurnal Ilmu Keluarga &amp; Konsumen, 14.2 (2021), 129–39.","noteIndex":10},"citationItems":[{"id":58,"uris":["http://zotero.org/users/local/spsamrrt/items/5BSDSWZG"],"itemData":{"id":58,"type":"article-journal","container-title":"Jurnal Ilmu Keluarga &amp; Konsumen","ISSN":"2502-3594","issue":"2","journalAbbreviation":"Jurnal Ilmu Keluarga &amp; Konsumen","page":"129-139","title":"Membangun keluarga harmonis melalui cinta dan spiritualitas pada pasangan suami istri di provinsi jawa timur","volume":"14","author":[{"family":"Aziz","given":"Rahmat"},{"family":"Mangestuti","given":"Retno"}],"issued":{"date-parts":[["2021"]]}}}],"schema":"https://github.com/citation-style-language/schema/raw/master/csl-citation.json"} </w:instrText>
      </w:r>
      <w:r w:rsidRPr="007A429A">
        <w:rPr>
          <w:rFonts w:ascii="Times New Roman" w:hAnsi="Times New Roman" w:cs="Times New Roman"/>
        </w:rPr>
        <w:fldChar w:fldCharType="separate"/>
      </w:r>
      <w:r w:rsidRPr="00376521">
        <w:rPr>
          <w:rFonts w:ascii="Times New Roman" w:hAnsi="Times New Roman" w:cs="Times New Roman"/>
          <w:szCs w:val="24"/>
        </w:rPr>
        <w:t xml:space="preserve">Rahmat Aziz and Retno Mangestuti, 'Building a Harmonious Family through Love and Spirituality in Married Couples in East Java Province', </w:t>
      </w:r>
      <w:r w:rsidRPr="00376521">
        <w:rPr>
          <w:rFonts w:ascii="Times New Roman" w:hAnsi="Times New Roman" w:cs="Times New Roman"/>
          <w:i/>
          <w:iCs/>
          <w:szCs w:val="24"/>
        </w:rPr>
        <w:t>Journal of Family &amp; Consumer Sciences</w:t>
      </w:r>
      <w:r w:rsidRPr="00376521">
        <w:rPr>
          <w:rFonts w:ascii="Times New Roman" w:hAnsi="Times New Roman" w:cs="Times New Roman"/>
          <w:szCs w:val="24"/>
        </w:rPr>
        <w:t>, 14.2 (2021), 129–39.</w:t>
      </w:r>
      <w:r w:rsidRPr="007A429A">
        <w:rPr>
          <w:rFonts w:ascii="Times New Roman" w:hAnsi="Times New Roman" w:cs="Times New Roman"/>
        </w:rPr>
        <w:fldChar w:fldCharType="end"/>
      </w:r>
    </w:p>
  </w:footnote>
  <w:footnote w:id="11">
    <w:p w14:paraId="290B7698" w14:textId="77777777" w:rsidR="00591634" w:rsidRPr="00376521" w:rsidRDefault="00591634"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7A429A">
        <w:rPr>
          <w:rFonts w:ascii="Times New Roman" w:hAnsi="Times New Roman" w:cs="Times New Roman"/>
        </w:rPr>
        <w:fldChar w:fldCharType="begin"/>
      </w:r>
      <w:r w:rsidRPr="00376521">
        <w:rPr>
          <w:rFonts w:ascii="Times New Roman" w:hAnsi="Times New Roman" w:cs="Times New Roman"/>
        </w:rPr>
        <w:instrText xml:space="preserve"> ADDIN ZOTERO_ITEM CSL_CITATION {"citationID":"oeEULrcq","properties":{"formattedCitation":"Pdt Yefen Benhur Lifiar Utan and others, {\\i{}Membangun Keluarga Kristen Yang Harmonis} (Feniks Muda Sejahtera, 2023), p. hlm. 29.","plainCitation":"Pdt Yefen Benhur Lifiar Utan and others, Membangun Keluarga Kristen Yang Harmonis (Feniks Muda Sejahtera, 2023), p. hlm. 29.","noteIndex":11},"citationItems":[{"id":59,"uris":["http://zotero.org/users/local/spsamrrt/items/3SLC9ZJL"],"itemData":{"id":59,"type":"book","ISBN":"6238048530","publisher":"Feniks Muda Sejahtera","title":"Membangun Keluarga Kristen Yang Harmonis","author":[{"family":"Utan","given":"Pdt Yefen Benhur Lifiar"},{"family":"Th","given":"M"},{"family":"Magdalena","given":"Ev Neti"},{"family":"Th","given":"S"}],"issued":{"date-parts":[["2023"]]}},"locator":"hlm. 29","label":"page"}],"schema":"https://github.com/citation-style-language/schema/raw/master/csl-citation.json"} </w:instrText>
      </w:r>
      <w:r w:rsidRPr="007A429A">
        <w:rPr>
          <w:rFonts w:ascii="Times New Roman" w:hAnsi="Times New Roman" w:cs="Times New Roman"/>
        </w:rPr>
        <w:fldChar w:fldCharType="separate"/>
      </w:r>
      <w:r w:rsidRPr="00376521">
        <w:rPr>
          <w:rFonts w:ascii="Times New Roman" w:hAnsi="Times New Roman" w:cs="Times New Roman"/>
          <w:szCs w:val="24"/>
        </w:rPr>
        <w:t>Rev. Yefen Benhur Lifiar Utan and others</w:t>
      </w:r>
      <w:r w:rsidRPr="00376521">
        <w:rPr>
          <w:rFonts w:ascii="Times New Roman" w:hAnsi="Times New Roman" w:cs="Times New Roman"/>
          <w:i/>
          <w:iCs/>
          <w:szCs w:val="24"/>
        </w:rPr>
        <w:t>, Building a Harmonious Christian Family</w:t>
      </w:r>
      <w:r w:rsidRPr="00376521">
        <w:rPr>
          <w:rFonts w:ascii="Times New Roman" w:hAnsi="Times New Roman" w:cs="Times New Roman"/>
          <w:szCs w:val="24"/>
        </w:rPr>
        <w:t xml:space="preserve"> (Feniks Muda Sejahtera, 2023), p. p. 29.</w:t>
      </w:r>
      <w:r w:rsidRPr="007A429A">
        <w:rPr>
          <w:rFonts w:ascii="Times New Roman" w:hAnsi="Times New Roman" w:cs="Times New Roman"/>
        </w:rPr>
        <w:fldChar w:fldCharType="end"/>
      </w:r>
    </w:p>
    <w:p w14:paraId="37D16A01" w14:textId="77777777" w:rsidR="00591634" w:rsidRPr="00376521" w:rsidRDefault="00591634" w:rsidP="00093585">
      <w:pPr>
        <w:pStyle w:val="TeksCatatanKaki"/>
        <w:ind w:firstLine="720"/>
        <w:jc w:val="both"/>
      </w:pPr>
    </w:p>
  </w:footnote>
  <w:footnote w:id="12">
    <w:p w14:paraId="595DD307" w14:textId="77777777" w:rsidR="00591634" w:rsidRPr="00376521" w:rsidRDefault="00591634"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5A24B1">
        <w:rPr>
          <w:rFonts w:ascii="Times New Roman" w:hAnsi="Times New Roman" w:cs="Times New Roman"/>
        </w:rPr>
        <w:fldChar w:fldCharType="begin"/>
      </w:r>
      <w:r w:rsidRPr="00376521">
        <w:rPr>
          <w:rFonts w:ascii="Times New Roman" w:hAnsi="Times New Roman" w:cs="Times New Roman"/>
        </w:rPr>
        <w:instrText xml:space="preserve"> ADDIN ZOTERO_ITEM CSL_CITATION {"citationID":"FFxgMXSZ","properties":{"formattedCitation":"Abdul Wahid and M Halilurrahman, \\uc0\\u8216{}Keluarga Institusi Awal Dalam Membentuk Masyarakat Berperadaban\\uc0\\u8217{}, {\\i{}CENDEKIA: Jurnal Studi Keislaman}, 5.1 (2019), 103\\uc0\\u8211{}18.","plainCitation":"Abdul Wahid and M Halilurrahman, ‘Keluarga Institusi Awal Dalam Membentuk Masyarakat Berperadaban’, CENDEKIA: Jurnal Studi Keislaman, 5.1 (2019), 103–18.","noteIndex":12},"citationItems":[{"id":60,"uris":["http://zotero.org/users/local/spsamrrt/items/UQAZDX8E"],"itemData":{"id":60,"type":"article-journal","container-title":"CENDEKIA: Jurnal Studi Keislaman","ISSN":"2579-5503","issue":"1","journalAbbreviation":"CENDEKIA: Jurnal Studi Keislaman","page":"103-118","title":"Keluarga Institusi Awal Dalam Membentuk Masyarakat Berperadaban","volume":"5","author":[{"family":"Wahid","given":"Abdul"},{"family":"Halilurrahman","given":"M"}],"issued":{"date-parts":[["2019"]]}}}],"schema":"https://github.com/citation-style-language/schema/raw/master/csl-citation.json"} </w:instrText>
      </w:r>
      <w:r w:rsidRPr="005A24B1">
        <w:rPr>
          <w:rFonts w:ascii="Times New Roman" w:hAnsi="Times New Roman" w:cs="Times New Roman"/>
        </w:rPr>
        <w:fldChar w:fldCharType="separate"/>
      </w:r>
      <w:r w:rsidRPr="00376521">
        <w:rPr>
          <w:rFonts w:ascii="Times New Roman" w:hAnsi="Times New Roman" w:cs="Times New Roman"/>
          <w:szCs w:val="24"/>
        </w:rPr>
        <w:t xml:space="preserve">Abdul Wahid and M Halilurrahman, 'The Family of Early Institutions in Shaping a Civilized Society', </w:t>
      </w:r>
      <w:r w:rsidRPr="00376521">
        <w:rPr>
          <w:rFonts w:ascii="Times New Roman" w:hAnsi="Times New Roman" w:cs="Times New Roman"/>
          <w:i/>
          <w:iCs/>
          <w:szCs w:val="24"/>
        </w:rPr>
        <w:t>SCHOLAR: Journal of Islamic Studies</w:t>
      </w:r>
      <w:r w:rsidRPr="00376521">
        <w:rPr>
          <w:rFonts w:ascii="Times New Roman" w:hAnsi="Times New Roman" w:cs="Times New Roman"/>
          <w:szCs w:val="24"/>
        </w:rPr>
        <w:t>, 5.1 (2019), 103–18.</w:t>
      </w:r>
      <w:r w:rsidRPr="005A24B1">
        <w:rPr>
          <w:rFonts w:ascii="Times New Roman" w:hAnsi="Times New Roman" w:cs="Times New Roman"/>
        </w:rPr>
        <w:fldChar w:fldCharType="end"/>
      </w:r>
    </w:p>
  </w:footnote>
  <w:footnote w:id="13">
    <w:p w14:paraId="20F8F9B4" w14:textId="4F426E8F" w:rsidR="00093585" w:rsidRPr="00376521" w:rsidRDefault="00093585"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5A24B1">
        <w:rPr>
          <w:rFonts w:ascii="Times New Roman" w:hAnsi="Times New Roman" w:cs="Times New Roman"/>
        </w:rPr>
        <w:fldChar w:fldCharType="begin"/>
      </w:r>
      <w:r w:rsidR="00376521" w:rsidRPr="00376521">
        <w:rPr>
          <w:rFonts w:ascii="Times New Roman" w:hAnsi="Times New Roman" w:cs="Times New Roman"/>
        </w:rPr>
        <w:instrText xml:space="preserve"> ADDIN ZOTERO_ITEM CSL_CITATION {"citationID":"sq9hVI9a","properties":{"formattedCitation":"Arif Sugitanata, \\uc0\\u8216{}Manajemen Membangun Keluarga Sakinah Yang Hidup Berbeda Kota Tempat Tinggal\\uc0\\u8217{}, {\\i{}MADDIKA: Journal of Islamic Family Law}, 1.2 (2020), 1\\uc0\\u8211{}10.","plainCitation":"Arif Sugitanata, ‘Manajemen Membangun Keluarga Sakinah Yang Hidup Berbeda Kota Tempat Tinggal’, MADDIKA: Journal of Islamic Family Law, 1.2 (2020), 1–10.","noteIndex":13},"citationItems":[{"id":61,"uris":["http://zotero.org/users/local/spsamrrt/items/BZA2ZSV2"],"itemData":{"id":61,"type":"article-journal","container-title":"MADDIKA: Journal of Islamic Family Law","ISSN":"2775-7161","issue":"2","journalAbbreviation":"MADDIKA: Journal of Islamic Family Law","page":"1-10","title":"Manajemen Membangun Keluarga Sakinah yang Hidup Berbeda Kota Tempat Tinggal","volume":"1","author":[{"family":"Sugitanata","given":"Arif"}],"issued":{"date-parts":[["2020"]]}}}],"schema":"https://github.com/citation-style-language/schema/raw/master/csl-citation.json"} </w:instrText>
      </w:r>
      <w:r w:rsidRPr="005A24B1">
        <w:rPr>
          <w:rFonts w:ascii="Times New Roman" w:hAnsi="Times New Roman" w:cs="Times New Roman"/>
        </w:rPr>
        <w:fldChar w:fldCharType="separate"/>
      </w:r>
      <w:r w:rsidR="00376521" w:rsidRPr="00376521">
        <w:rPr>
          <w:rFonts w:ascii="Times New Roman" w:hAnsi="Times New Roman" w:cs="Times New Roman"/>
          <w:szCs w:val="24"/>
        </w:rPr>
        <w:t xml:space="preserve">Arif Sugitanata, ‘Manajemen Membangun Keluarga Sakinah Yang Hidup Berbeda Kota Tempat Tinggal’, </w:t>
      </w:r>
      <w:r w:rsidR="00376521" w:rsidRPr="00376521">
        <w:rPr>
          <w:rFonts w:ascii="Times New Roman" w:hAnsi="Times New Roman" w:cs="Times New Roman"/>
          <w:i/>
          <w:iCs/>
          <w:szCs w:val="24"/>
        </w:rPr>
        <w:t>MADDIKA: Journal of Islamic Family Law</w:t>
      </w:r>
      <w:r w:rsidR="00376521" w:rsidRPr="00376521">
        <w:rPr>
          <w:rFonts w:ascii="Times New Roman" w:hAnsi="Times New Roman" w:cs="Times New Roman"/>
          <w:szCs w:val="24"/>
        </w:rPr>
        <w:t>, 1.2 (2020), 1–10.</w:t>
      </w:r>
      <w:r w:rsidRPr="005A24B1">
        <w:rPr>
          <w:rFonts w:ascii="Times New Roman" w:hAnsi="Times New Roman" w:cs="Times New Roman"/>
        </w:rPr>
        <w:fldChar w:fldCharType="end"/>
      </w:r>
    </w:p>
    <w:p w14:paraId="58FBE8F2" w14:textId="77777777" w:rsidR="009629B5" w:rsidRPr="00376521" w:rsidRDefault="009629B5" w:rsidP="00093585">
      <w:pPr>
        <w:pStyle w:val="TeksCatatanKaki"/>
        <w:ind w:firstLine="720"/>
        <w:jc w:val="both"/>
      </w:pPr>
    </w:p>
  </w:footnote>
  <w:footnote w:id="14">
    <w:p w14:paraId="0A903414" w14:textId="3BDDCB7C" w:rsidR="00093585" w:rsidRPr="00376521" w:rsidRDefault="00093585"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B1123C">
        <w:rPr>
          <w:rFonts w:ascii="Times New Roman" w:hAnsi="Times New Roman" w:cs="Times New Roman"/>
        </w:rPr>
        <w:fldChar w:fldCharType="begin"/>
      </w:r>
      <w:r w:rsidR="00376521" w:rsidRPr="00376521">
        <w:rPr>
          <w:rFonts w:ascii="Times New Roman" w:hAnsi="Times New Roman" w:cs="Times New Roman"/>
        </w:rPr>
        <w:instrText xml:space="preserve"> ADDIN ZOTERO_ITEM CSL_CITATION {"citationID":"mUCymm25","properties":{"formattedCitation":"Edy Kurniawansyah, Ahmad Fauzan, and Eni Tamalasari, \\uc0\\u8216{}Implikasi Pernikahan Dini Terhadap Keharmonisan Keluarga Di Sumbawa\\uc0\\u8217{}, {\\i{}Jurnal Pendidikan Sosial Keberagaman}, 8.1 (2021), p. hlm.13.","plainCitation":"Edy Kurniawansyah, Ahmad Fauzan, and Eni Tamalasari, ‘Implikasi Pernikahan Dini Terhadap Keharmonisan Keluarga Di Sumbawa’, Jurnal Pendidikan Sosial Keberagaman, 8.1 (2021), p. hlm.13.","noteIndex":14},"citationItems":[{"id":62,"uris":["http://zotero.org/users/local/spsamrrt/items/USP8XGMD"],"itemData":{"id":62,"type":"article-journal","container-title":"Jurnal Pendidikan Sosial Keberagaman","ISSN":"2622-9021","issue":"1","journalAbbreviation":"Jurnal Pendidikan Sosial Keberagaman","title":"Implikasi Pernikahan Dini Terhadap Keharmonisan Keluarga Di Sumbawa","volume":"8","author":[{"family":"Kurniawansyah","given":"Edy"},{"family":"Fauzan","given":"Ahmad"},{"family":"Tamalasari","given":"Eni"}],"issued":{"date-parts":[["2021"]]}},"locator":"hlm.13","label":"page"}],"schema":"https://github.com/citation-style-language/schema/raw/master/csl-citation.json"} </w:instrText>
      </w:r>
      <w:r w:rsidRPr="00B1123C">
        <w:rPr>
          <w:rFonts w:ascii="Times New Roman" w:hAnsi="Times New Roman" w:cs="Times New Roman"/>
        </w:rPr>
        <w:fldChar w:fldCharType="separate"/>
      </w:r>
      <w:r w:rsidR="00376521" w:rsidRPr="00376521">
        <w:rPr>
          <w:rFonts w:ascii="Times New Roman" w:hAnsi="Times New Roman" w:cs="Times New Roman"/>
          <w:szCs w:val="24"/>
        </w:rPr>
        <w:t xml:space="preserve">Edy Kurniawansyah, Ahmad Fauzan, and Eni Tamalasari, ‘Implikasi Pernikahan Dini Terhadap Keharmonisan Keluarga Di Sumbawa’, </w:t>
      </w:r>
      <w:r w:rsidR="00376521" w:rsidRPr="00376521">
        <w:rPr>
          <w:rFonts w:ascii="Times New Roman" w:hAnsi="Times New Roman" w:cs="Times New Roman"/>
          <w:i/>
          <w:iCs/>
          <w:szCs w:val="24"/>
        </w:rPr>
        <w:t>Jurnal Pendidikan Sosial Keberagaman</w:t>
      </w:r>
      <w:r w:rsidR="00376521" w:rsidRPr="00376521">
        <w:rPr>
          <w:rFonts w:ascii="Times New Roman" w:hAnsi="Times New Roman" w:cs="Times New Roman"/>
          <w:szCs w:val="24"/>
        </w:rPr>
        <w:t>, 8.1 (2021), p. hlm.13.</w:t>
      </w:r>
      <w:r w:rsidRPr="00B1123C">
        <w:rPr>
          <w:rFonts w:ascii="Times New Roman" w:hAnsi="Times New Roman" w:cs="Times New Roman"/>
        </w:rPr>
        <w:fldChar w:fldCharType="end"/>
      </w:r>
    </w:p>
    <w:p w14:paraId="37660304" w14:textId="77777777" w:rsidR="009629B5" w:rsidRPr="00376521" w:rsidRDefault="009629B5" w:rsidP="00093585">
      <w:pPr>
        <w:pStyle w:val="TeksCatatanKaki"/>
        <w:ind w:firstLine="720"/>
        <w:jc w:val="both"/>
        <w:rPr>
          <w:rFonts w:ascii="Times New Roman" w:hAnsi="Times New Roman" w:cs="Times New Roman"/>
        </w:rPr>
      </w:pPr>
    </w:p>
  </w:footnote>
  <w:footnote w:id="15">
    <w:p w14:paraId="0C112D79" w14:textId="77777777" w:rsidR="00591634" w:rsidRPr="00376521" w:rsidRDefault="00591634"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B1123C">
        <w:rPr>
          <w:rFonts w:ascii="Times New Roman" w:hAnsi="Times New Roman" w:cs="Times New Roman"/>
        </w:rPr>
        <w:fldChar w:fldCharType="begin" w:fldLock="1"/>
      </w:r>
      <w:r w:rsidRPr="00376521">
        <w:rPr>
          <w:rFonts w:ascii="Times New Roman" w:hAnsi="Times New Roman" w:cs="Times New Roman"/>
        </w:rPr>
        <w:instrText xml:space="preserve"> ADDIN ZOTERO_ITEM CSL_CITATION {"citationID":"3NsId7SF","properties":{"formattedCitation":"Undang-Undang Nomor, \\uc0\\u8216{}Tahun 1974 Tentang Perkawinan\\uc0\\u8217{}, 1AD.","plainCitation":"Undang-Undang Nomor, ‘Tahun 1974 Tentang Perkawinan’, 1AD.","noteIndex":15},"citationItems":[{"id":"MtgdnGWZ/ef7VQjhf","uris":["http://www.mendeley.com/documents/?uuid=a967fe48-2944-4030-b581-a2c8a20ee7d8"],"itemData":{"author":[{"dropping-particle":"","family":"Nomor","given":"Undang-Undang","non-dropping-particle":"","parse-names":false,"suffix":""}],"id":"ITEM-1","issued":{"date-parts":[["1"]]},"title":"tahun 1974 tentang Perkawinan","type":"article"}}],"schema":"https://github.com/citation-style-language/schema/raw/master/csl-citation.json"} </w:instrText>
      </w:r>
      <w:r w:rsidRPr="00B1123C">
        <w:rPr>
          <w:rFonts w:ascii="Times New Roman" w:hAnsi="Times New Roman" w:cs="Times New Roman"/>
        </w:rPr>
        <w:fldChar w:fldCharType="separate"/>
      </w:r>
      <w:r w:rsidRPr="00376521">
        <w:rPr>
          <w:rFonts w:ascii="Times New Roman" w:hAnsi="Times New Roman" w:cs="Times New Roman"/>
          <w:szCs w:val="24"/>
        </w:rPr>
        <w:t>Act Number, 'Year 1974 on Marriage', 1AD.</w:t>
      </w:r>
      <w:r w:rsidRPr="00B1123C">
        <w:rPr>
          <w:rFonts w:ascii="Times New Roman" w:hAnsi="Times New Roman" w:cs="Times New Roman"/>
        </w:rPr>
        <w:fldChar w:fldCharType="end"/>
      </w:r>
    </w:p>
  </w:footnote>
  <w:footnote w:id="16">
    <w:p w14:paraId="51788D9C" w14:textId="5521A812" w:rsidR="00093585" w:rsidRPr="00376521" w:rsidRDefault="00093585" w:rsidP="00093585">
      <w:pPr>
        <w:pStyle w:val="TeksCatatanKaki"/>
        <w:ind w:firstLine="720"/>
        <w:jc w:val="both"/>
      </w:pPr>
      <w:r w:rsidRPr="00376521">
        <w:rPr>
          <w:rStyle w:val="ReferensiCatatanKaki"/>
        </w:rPr>
        <w:footnoteRef/>
      </w:r>
      <w:r w:rsidRPr="00376521">
        <w:rPr>
          <w:rFonts w:ascii="Times New Roman" w:hAnsi="Times New Roman" w:cs="Times New Roman"/>
        </w:rPr>
        <w:t xml:space="preserve"> </w:t>
      </w:r>
      <w:r w:rsidRPr="00B1123C">
        <w:rPr>
          <w:rFonts w:ascii="Times New Roman" w:hAnsi="Times New Roman" w:cs="Times New Roman"/>
        </w:rPr>
        <w:fldChar w:fldCharType="begin" w:fldLock="1"/>
      </w:r>
      <w:r w:rsidR="00376521" w:rsidRPr="00376521">
        <w:rPr>
          <w:rFonts w:ascii="Times New Roman" w:hAnsi="Times New Roman" w:cs="Times New Roman"/>
        </w:rPr>
        <w:instrText xml:space="preserve"> ADDIN ZOTERO_ITEM CSL_CITATION {"citationID":"g8wxVR4V","properties":{"formattedCitation":"Sri Fadilah, \\uc0\\u8216{}Kesetaraan Gender: Fenomena Pergeseran Peran Ekonomi Wanita Dari Tulang Rusuk Menjadi Tulang Punggung\\uc0\\u8217{}, {\\i{}Mitra Gender (Jurnal Gender Dan Anak)}, 1.1 (2018), 18\\uc0\\u8211{}26.","plainCitation":"Sri Fadilah, ‘Kesetaraan Gender: Fenomena Pergeseran Peran Ekonomi Wanita Dari Tulang Rusuk Menjadi Tulang Punggung’, Mitra Gender (Jurnal Gender Dan Anak), 1.1 (2018), 18–26.","noteIndex":16},"citationItems":[{"id":"MtgdnGWZ/bSe5WwYe","uris":["http://www.mendeley.com/documents/?uuid=1211df8f-4082-422b-b596-4f402e945787"],"itemData":{"author":[{"dropping-particle":"","family":"Fadilah","given":"Sri","non-dropping-particle":"","parse-names":false,"suffix":""}],"container-title":"Mitra Gender (Jurnal Gender dan Anak)","id":"ITEM-1","issue":"1","issued":{"date-parts":[["2018"]]},"page":"18-26","title":"Kesetaraan gender: Fenomena pergeseran peran ekonomi wanita dari tulang rusuk menjadi tulang punggung","type":"article-journal","volume":"1"}}],"schema":"https://github.com/citation-style-language/schema/raw/master/csl-citation.json"} </w:instrText>
      </w:r>
      <w:r w:rsidRPr="00B1123C">
        <w:rPr>
          <w:rFonts w:ascii="Times New Roman" w:hAnsi="Times New Roman" w:cs="Times New Roman"/>
        </w:rPr>
        <w:fldChar w:fldCharType="separate"/>
      </w:r>
      <w:r w:rsidR="00376521" w:rsidRPr="00376521">
        <w:rPr>
          <w:rFonts w:ascii="Times New Roman" w:hAnsi="Times New Roman" w:cs="Times New Roman"/>
          <w:szCs w:val="24"/>
        </w:rPr>
        <w:t xml:space="preserve">Sri Fadilah, ‘Kesetaraan Gender: Fenomena Pergeseran Peran Ekonomi Wanita Dari Tulang Rusuk Menjadi Tulang Punggung’, </w:t>
      </w:r>
      <w:r w:rsidR="00376521" w:rsidRPr="00376521">
        <w:rPr>
          <w:rFonts w:ascii="Times New Roman" w:hAnsi="Times New Roman" w:cs="Times New Roman"/>
          <w:i/>
          <w:iCs/>
          <w:szCs w:val="24"/>
        </w:rPr>
        <w:t>Mitra Gender (Jurnal Gender Dan Anak)</w:t>
      </w:r>
      <w:r w:rsidR="00376521" w:rsidRPr="00376521">
        <w:rPr>
          <w:rFonts w:ascii="Times New Roman" w:hAnsi="Times New Roman" w:cs="Times New Roman"/>
          <w:szCs w:val="24"/>
        </w:rPr>
        <w:t>, 1.1 (2018), 18–26.</w:t>
      </w:r>
      <w:r w:rsidRPr="00B1123C">
        <w:rPr>
          <w:rFonts w:ascii="Times New Roman" w:hAnsi="Times New Roman" w:cs="Times New Roman"/>
        </w:rPr>
        <w:fldChar w:fldCharType="end"/>
      </w:r>
    </w:p>
  </w:footnote>
  <w:footnote w:id="17">
    <w:p w14:paraId="18DD7636" w14:textId="03427F1A" w:rsidR="00093585" w:rsidRPr="009975DB" w:rsidRDefault="00093585" w:rsidP="00093585">
      <w:pPr>
        <w:pStyle w:val="TeksCatatanKaki"/>
        <w:ind w:firstLine="720"/>
        <w:jc w:val="both"/>
        <w:rPr>
          <w:rFonts w:ascii="Times New Roman" w:hAnsi="Times New Roman" w:cs="Times New Roman"/>
        </w:rPr>
      </w:pPr>
      <w:r w:rsidRPr="00376521">
        <w:rPr>
          <w:rStyle w:val="ReferensiCatatanKaki"/>
        </w:rPr>
        <w:footnoteRef/>
      </w:r>
      <w:r w:rsidRPr="009975DB">
        <w:rPr>
          <w:rFonts w:ascii="Times New Roman" w:hAnsi="Times New Roman" w:cs="Times New Roman"/>
        </w:rPr>
        <w:t xml:space="preserve"> </w:t>
      </w:r>
      <w:r w:rsidRPr="00854682">
        <w:rPr>
          <w:rFonts w:ascii="Times New Roman" w:hAnsi="Times New Roman" w:cs="Times New Roman"/>
        </w:rPr>
        <w:fldChar w:fldCharType="begin" w:fldLock="1"/>
      </w:r>
      <w:r w:rsidR="00376521" w:rsidRPr="009975DB">
        <w:rPr>
          <w:rFonts w:ascii="Times New Roman" w:hAnsi="Times New Roman" w:cs="Times New Roman"/>
        </w:rPr>
        <w:instrText xml:space="preserve"> ADDIN ZOTERO_ITEM CSL_CITATION {"citationID":"35fdbWpM","properties":{"formattedCitation":"H U Saifuddin ASM, {\\i{}Membangun Keluarga Sakinah} (QultumMedia, 2000).","plainCitation":"H U Saifuddin ASM, Membangun Keluarga Sakinah (QultumMedia, 2000).","noteIndex":17},"citationItems":[{"id":"MtgdnGWZ/x5GVZxlZ","uris":["http://www.mendeley.com/documents/?uuid=2f4cbea9-b626-4660-b080-4a41e0d88e4e"],"itemData":{"ISBN":"9793762187","author":[{"dropping-particle":"","family":"ASM","given":"H U Saifuddin","non-dropping-particle":"","parse-names":false,"suffix":""}],"id":"ITEM-1","issued":{"date-parts":[["2000"]]},"publisher":"QultumMedia","title":"Membangun keluarga sakinah","type":"book"}}],"schema":"https://github.com/citation-style-language/schema/raw/master/csl-citation.json"} </w:instrText>
      </w:r>
      <w:r w:rsidRPr="00854682">
        <w:rPr>
          <w:rFonts w:ascii="Times New Roman" w:hAnsi="Times New Roman" w:cs="Times New Roman"/>
        </w:rPr>
        <w:fldChar w:fldCharType="separate"/>
      </w:r>
      <w:r w:rsidR="00376521" w:rsidRPr="00376521">
        <w:rPr>
          <w:rFonts w:ascii="Times New Roman" w:hAnsi="Times New Roman" w:cs="Times New Roman"/>
          <w:szCs w:val="24"/>
        </w:rPr>
        <w:t xml:space="preserve">H U Saifuddin ASM, </w:t>
      </w:r>
      <w:r w:rsidR="00376521" w:rsidRPr="00376521">
        <w:rPr>
          <w:rFonts w:ascii="Times New Roman" w:hAnsi="Times New Roman" w:cs="Times New Roman"/>
          <w:i/>
          <w:iCs/>
          <w:szCs w:val="24"/>
        </w:rPr>
        <w:t>Membangun Keluarga Sakinah</w:t>
      </w:r>
      <w:r w:rsidR="00376521" w:rsidRPr="00376521">
        <w:rPr>
          <w:rFonts w:ascii="Times New Roman" w:hAnsi="Times New Roman" w:cs="Times New Roman"/>
          <w:szCs w:val="24"/>
        </w:rPr>
        <w:t xml:space="preserve"> (QultumMedia, 2000).</w:t>
      </w:r>
      <w:r w:rsidRPr="00854682">
        <w:rPr>
          <w:rFonts w:ascii="Times New Roman" w:hAnsi="Times New Roman" w:cs="Times New Roman"/>
        </w:rPr>
        <w:fldChar w:fldCharType="end"/>
      </w:r>
    </w:p>
    <w:p w14:paraId="7B9582D1" w14:textId="77777777" w:rsidR="009629B5" w:rsidRPr="009975DB" w:rsidRDefault="009629B5" w:rsidP="00093585">
      <w:pPr>
        <w:pStyle w:val="TeksCatatanKaki"/>
        <w:ind w:firstLine="720"/>
        <w:jc w:val="both"/>
        <w:rPr>
          <w:rFonts w:ascii="Times New Roman" w:hAnsi="Times New Roman" w:cs="Times New Roman"/>
        </w:rPr>
      </w:pPr>
    </w:p>
  </w:footnote>
  <w:footnote w:id="18">
    <w:p w14:paraId="0C654B94" w14:textId="77777777" w:rsidR="00591634" w:rsidRPr="009975DB" w:rsidRDefault="00591634" w:rsidP="00093585">
      <w:pPr>
        <w:pStyle w:val="TeksCatatanKaki"/>
        <w:ind w:firstLine="720"/>
        <w:jc w:val="both"/>
      </w:pPr>
      <w:r w:rsidRPr="00376521">
        <w:rPr>
          <w:rStyle w:val="ReferensiCatatanKaki"/>
        </w:rPr>
        <w:footnoteRef/>
      </w:r>
      <w:r w:rsidRPr="009975DB">
        <w:rPr>
          <w:rFonts w:ascii="Times New Roman" w:hAnsi="Times New Roman" w:cs="Times New Roman"/>
        </w:rPr>
        <w:t xml:space="preserve"> </w:t>
      </w:r>
      <w:r w:rsidRPr="00854682">
        <w:rPr>
          <w:rFonts w:ascii="Times New Roman" w:hAnsi="Times New Roman" w:cs="Times New Roman"/>
        </w:rPr>
        <w:fldChar w:fldCharType="begin" w:fldLock="1"/>
      </w:r>
      <w:r w:rsidRPr="009975DB">
        <w:rPr>
          <w:rFonts w:ascii="Times New Roman" w:hAnsi="Times New Roman" w:cs="Times New Roman"/>
        </w:rPr>
        <w:instrText xml:space="preserve"> ADDIN ZOTERO_ITEM CSL_CITATION {"citationID":"EpuxbjYL","properties":{"formattedCitation":"Andreas Sese Sunarko, \\uc0\\u8216{}Fungsi Keluarga Dalam Persepektif Alkitab Sebagai Basis Pendidikan Agama Kristen\\uc0\\u8217{}, {\\i{}Jurnal Pendidikan Agama Kristen (JUPAK)}, 1.2 (2021), 92\\uc0\\u8211{}107.","plainCitation":"Andreas Sese Sunarko, ‘Fungsi Keluarga Dalam Persepektif Alkitab Sebagai Basis Pendidikan Agama Kristen’, Jurnal Pendidikan Agama Kristen (JUPAK), 1.2 (2021), 92–107.","noteIndex":18},"citationItems":[{"id":"MtgdnGWZ/3aMJWSeG","uris":["http://www.mendeley.com/documents/?uuid=95c0eef0-6208-4c6c-a266-ea8c7e6b08f1"],"itemData":{"ISSN":"2774-3861","author":[{"dropping-particle":"","family":"Sunarko","given":"Andreas Sese","non-dropping-particle":"","parse-names":false,"suffix":""}],"container-title":"Jurnal Pendidikan Agama Kristen (JUPAK)","id":"ITEM-1","issue":"2","issued":{"date-parts":[["2021"]]},"page":"92-107","title":"Fungsi Keluarga dalam Persepektif Alkitab sebagai Basis Pendidikan Agama Kristen","type":"article-journal","volume":"1"}}],"schema":"https://github.com/citation-style-language/schema/raw/master/csl-citation.json"} </w:instrText>
      </w:r>
      <w:r w:rsidRPr="00854682">
        <w:rPr>
          <w:rFonts w:ascii="Times New Roman" w:hAnsi="Times New Roman" w:cs="Times New Roman"/>
        </w:rPr>
        <w:fldChar w:fldCharType="separate"/>
      </w:r>
      <w:r w:rsidRPr="009975DB">
        <w:rPr>
          <w:rFonts w:ascii="Times New Roman" w:hAnsi="Times New Roman" w:cs="Times New Roman"/>
          <w:szCs w:val="24"/>
        </w:rPr>
        <w:t xml:space="preserve">Andreas Sese Sunarko, 'The Function of the Family in a Biblical Perspective as the Basis of Christian Education', </w:t>
      </w:r>
      <w:r w:rsidRPr="009975DB">
        <w:rPr>
          <w:rFonts w:ascii="Times New Roman" w:hAnsi="Times New Roman" w:cs="Times New Roman"/>
          <w:i/>
          <w:iCs/>
          <w:szCs w:val="24"/>
        </w:rPr>
        <w:t xml:space="preserve">Journal of Christian Education (JUPAK), </w:t>
      </w:r>
      <w:r w:rsidRPr="009975DB">
        <w:rPr>
          <w:rFonts w:ascii="Times New Roman" w:hAnsi="Times New Roman" w:cs="Times New Roman"/>
          <w:szCs w:val="24"/>
        </w:rPr>
        <w:t>1.2 (2021), 92–107.</w:t>
      </w:r>
      <w:r w:rsidRPr="00854682">
        <w:rPr>
          <w:rFonts w:ascii="Times New Roman" w:hAnsi="Times New Roman" w:cs="Times New Roman"/>
        </w:rPr>
        <w:fldChar w:fldCharType="end"/>
      </w:r>
    </w:p>
  </w:footnote>
  <w:footnote w:id="19">
    <w:p w14:paraId="1D36D223" w14:textId="77777777" w:rsidR="00FE049A" w:rsidRPr="00376521" w:rsidRDefault="00FE049A" w:rsidP="00E563DD">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E30E15">
        <w:rPr>
          <w:rFonts w:ascii="Times New Roman" w:hAnsi="Times New Roman" w:cs="Times New Roman"/>
        </w:rPr>
        <w:fldChar w:fldCharType="begin" w:fldLock="1"/>
      </w:r>
      <w:r w:rsidRPr="00376521">
        <w:rPr>
          <w:rFonts w:ascii="Times New Roman" w:hAnsi="Times New Roman" w:cs="Times New Roman"/>
        </w:rPr>
        <w:instrText xml:space="preserve"> ADDIN ZOTERO_ITEM CSL_CITATION {"citationID":"M5EvcOpU","properties":{"formattedCitation":"Al-Bahra bin Ladjamudin, Mukti Budiarto, and Tuti Nurhaeni, \\uc0\\u8216{}Analisa Terhadap Pergeseran Peran Strategis Wanita Di Era Informasi Serta Solusinya Menurut Islam\\uc0\\u8217{}, {\\i{}Cyberpreneurship Innovative and Creative Exact and Social Science}, 1.1, 70\\uc0\\u8211{}80.","plainCitation":"Al-Bahra bin Ladjamudin, Mukti Budiarto, and Tuti Nurhaeni, ‘Analisa Terhadap Pergeseran Peran Strategis Wanita Di Era Informasi Serta Solusinya Menurut Islam’, Cyberpreneurship Innovative and Creative Exact and Social Science, 1.1, 70–80.","noteIndex":19},"citationItems":[{"id":"MtgdnGWZ/yCOCkc2A","uris":["http://www.mendeley.com/documents/?uuid=d6c82d73-131c-44c5-b5d0-9247edb330c1"],"itemData":{"ISSN":"2655-3058","author":[{"dropping-particle":"","family":"Ladjamudin","given":"Al-Bahra","non-dropping-particle":"bin","parse-names":false,"suffix":""},{"dropping-particle":"","family":"Budiarto","given":"Mukti","non-dropping-particle":"","parse-names":false,"suffix":""},{"dropping-particle":"","family":"Nurhaeni","given":"Tuti","non-dropping-particle":"","parse-names":false,"suffix":""}],"container-title":"Cyberpreneurship Innovative and Creative Exact and Social Science","id":"ITEM-1","issue":"1","issued":{"date-parts":[["0"]]},"page":"70-80","publisher":"Universitas Raharja","title":"Analisa terhadap Pergeseran Peran Strategis Wanita di Era Informasi Serta Solusinya Menurut Islam","type":"article-journal","volume":"1"}}],"schema":"https://github.com/citation-style-language/schema/raw/master/csl-citation.json"} </w:instrText>
      </w:r>
      <w:r w:rsidRPr="00E30E15">
        <w:rPr>
          <w:rFonts w:ascii="Times New Roman" w:hAnsi="Times New Roman" w:cs="Times New Roman"/>
        </w:rPr>
        <w:fldChar w:fldCharType="separate"/>
      </w:r>
      <w:r w:rsidRPr="00376521">
        <w:rPr>
          <w:rFonts w:ascii="Times New Roman" w:hAnsi="Times New Roman" w:cs="Times New Roman"/>
          <w:szCs w:val="24"/>
        </w:rPr>
        <w:t>Al-Bahra bin Ladjamudin, Mukti Budiarto, and Tuti Nurhaeni, 'Analysis of the Shifting Strategic Role of Women in the Information Age and Solutions According to Islam'</w:t>
      </w:r>
      <w:r w:rsidRPr="00376521">
        <w:rPr>
          <w:rFonts w:ascii="Times New Roman" w:hAnsi="Times New Roman" w:cs="Times New Roman"/>
          <w:i/>
          <w:iCs/>
          <w:szCs w:val="24"/>
        </w:rPr>
        <w:t>, Cyberpreneurship Innovative and Creative Exact and Social Science</w:t>
      </w:r>
      <w:r w:rsidRPr="00376521">
        <w:rPr>
          <w:rFonts w:ascii="Times New Roman" w:hAnsi="Times New Roman" w:cs="Times New Roman"/>
          <w:szCs w:val="24"/>
        </w:rPr>
        <w:t>, 1.1, 70–80.</w:t>
      </w:r>
      <w:r w:rsidRPr="00E30E15">
        <w:rPr>
          <w:rFonts w:ascii="Times New Roman" w:hAnsi="Times New Roman" w:cs="Times New Roman"/>
        </w:rPr>
        <w:fldChar w:fldCharType="end"/>
      </w:r>
    </w:p>
  </w:footnote>
  <w:footnote w:id="20">
    <w:p w14:paraId="1BDC5B1B" w14:textId="77777777" w:rsidR="00FE049A" w:rsidRPr="00376521" w:rsidRDefault="00FE049A" w:rsidP="00093585">
      <w:pPr>
        <w:pStyle w:val="TeksCatatanKaki"/>
        <w:ind w:firstLine="720"/>
        <w:jc w:val="both"/>
        <w:rPr>
          <w:rFonts w:ascii="Times New Roman" w:hAnsi="Times New Roman" w:cs="Times New Roman"/>
        </w:rPr>
      </w:pPr>
      <w:r w:rsidRPr="00376521">
        <w:rPr>
          <w:rStyle w:val="ReferensiCatatanKaki"/>
        </w:rPr>
        <w:footnoteRef/>
      </w:r>
      <w:r w:rsidRPr="00376521">
        <w:rPr>
          <w:rFonts w:ascii="Times New Roman" w:hAnsi="Times New Roman" w:cs="Times New Roman"/>
        </w:rPr>
        <w:t xml:space="preserve"> </w:t>
      </w:r>
      <w:r w:rsidRPr="005F2466">
        <w:rPr>
          <w:rFonts w:ascii="Times New Roman" w:hAnsi="Times New Roman" w:cs="Times New Roman"/>
        </w:rPr>
        <w:fldChar w:fldCharType="begin"/>
      </w:r>
      <w:r w:rsidRPr="00376521">
        <w:rPr>
          <w:rFonts w:ascii="Times New Roman" w:hAnsi="Times New Roman" w:cs="Times New Roman"/>
        </w:rPr>
        <w:instrText xml:space="preserve"> ADDIN ZOTERO_ITEM CSL_CITATION {"citationID":"74rg3tAi","properties":{"formattedCitation":"Awang Nib Zuhairi Bin Awang Ahmad, Hadenan Bin Towpek, and Abdul Razak Bin Abdul Kadir, \\uc0\\u8216{}Kesejahteraan Keluarga Menurut Maqasid Syariah Dalam Konteks Masyarakat Majmuk Di Sarawak: Satu Tinjauan Awal\\uc0\\u8217{}, {\\i{}Azka International Journal of Zakat &amp; Social Finance}, 2021, 163\\uc0\\u8211{}85.","plainCitation":"Awang Nib Zuhairi Bin Awang Ahmad, Hadenan Bin Towpek, and Abdul Razak Bin Abdul Kadir, ‘Kesejahteraan Keluarga Menurut Maqasid Syariah Dalam Konteks Masyarakat Majmuk Di Sarawak: Satu Tinjauan Awal’, Azka International Journal of Zakat &amp; Social Finance, 2021, 163–85.","noteIndex":20},"citationItems":[{"id":63,"uris":["http://zotero.org/users/local/spsamrrt/items/T7UJED32"],"itemData":{"id":63,"type":"article-journal","container-title":"Azka International Journal of Zakat &amp; Social Finance","ISSN":"2716-6643","journalAbbreviation":"Azka International Journal of Zakat &amp; Social Finance","page":"163-185","title":"Kesejahteraan Keluarga Menurut Maqasid Syariah Dalam Konteks Masyarakat Majmuk Di Sarawak: Satu Tinjauan Awal","author":[{"family":"Ahmad","given":"Awang Nib Zuhairi Bin Awang"},{"family":"Towpek","given":"Hadenan Bin"},{"family":"Kadir","given":"Abdul Razak Bin Abdul"}],"issued":{"date-parts":[["2021"]]}}}],"schema":"https://github.com/citation-style-language/schema/raw/master/csl-citation.json"} </w:instrText>
      </w:r>
      <w:r w:rsidRPr="005F2466">
        <w:rPr>
          <w:rFonts w:ascii="Times New Roman" w:hAnsi="Times New Roman" w:cs="Times New Roman"/>
        </w:rPr>
        <w:fldChar w:fldCharType="separate"/>
      </w:r>
      <w:r w:rsidRPr="00376521">
        <w:rPr>
          <w:rFonts w:ascii="Times New Roman" w:hAnsi="Times New Roman" w:cs="Times New Roman"/>
          <w:szCs w:val="24"/>
        </w:rPr>
        <w:t>Awang Nib Zuhairi bin Awang Ahmad, Hadenan bin Towpek, and Abdul Razak bin Abdul Kadir, 'Family welfare according to Maqasid Sharia in the context of a pluralistic society in Sarawak: a preliminary review'</w:t>
      </w:r>
      <w:r w:rsidRPr="00376521">
        <w:rPr>
          <w:rFonts w:ascii="Times New Roman" w:hAnsi="Times New Roman" w:cs="Times New Roman"/>
          <w:i/>
          <w:iCs/>
          <w:szCs w:val="24"/>
        </w:rPr>
        <w:t>, Azka International Journal of Zakat &amp;; Social Finance</w:t>
      </w:r>
      <w:r w:rsidRPr="00376521">
        <w:rPr>
          <w:rFonts w:ascii="Times New Roman" w:hAnsi="Times New Roman" w:cs="Times New Roman"/>
          <w:szCs w:val="24"/>
        </w:rPr>
        <w:t>, 2021, 163–85.</w:t>
      </w:r>
      <w:r w:rsidRPr="005F2466">
        <w:rPr>
          <w:rFonts w:ascii="Times New Roman" w:hAnsi="Times New Roman" w:cs="Times New Roman"/>
        </w:rPr>
        <w:fldChar w:fldCharType="end"/>
      </w:r>
    </w:p>
    <w:p w14:paraId="6F9FE98E" w14:textId="77777777" w:rsidR="00FE049A" w:rsidRPr="00376521" w:rsidRDefault="00FE049A" w:rsidP="00093585">
      <w:pPr>
        <w:pStyle w:val="TeksCatatanKaki"/>
        <w:ind w:firstLine="720"/>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8947" w14:textId="400A284F" w:rsidR="00A94768" w:rsidRPr="00A94768" w:rsidRDefault="00A94768" w:rsidP="00A94768">
    <w:pPr>
      <w:ind w:left="1701"/>
      <w:jc w:val="both"/>
      <w:rPr>
        <w:rFonts w:ascii="Cambria" w:hAnsi="Cambria"/>
        <w:b/>
        <w:bCs/>
        <w:sz w:val="32"/>
        <w:szCs w:val="32"/>
      </w:rPr>
    </w:pPr>
    <w:r w:rsidRPr="00A84CE9">
      <w:rPr>
        <w:b/>
        <w:bCs/>
        <w:noProof/>
      </w:rPr>
      <w:drawing>
        <wp:anchor distT="0" distB="0" distL="114300" distR="114300" simplePos="0" relativeHeight="251659264" behindDoc="0" locked="0" layoutInCell="1" allowOverlap="1" wp14:anchorId="14E7A6EC" wp14:editId="15FB7564">
          <wp:simplePos x="0" y="0"/>
          <wp:positionH relativeFrom="column">
            <wp:posOffset>-5715</wp:posOffset>
          </wp:positionH>
          <wp:positionV relativeFrom="paragraph">
            <wp:posOffset>-112022</wp:posOffset>
          </wp:positionV>
          <wp:extent cx="930275" cy="838200"/>
          <wp:effectExtent l="0" t="0" r="0" b="0"/>
          <wp:wrapNone/>
          <wp:docPr id="605856839" name="Picture 605856839" descr="MICo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oLL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2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CE9">
      <w:rPr>
        <w:rFonts w:ascii="Cambria" w:hAnsi="Cambria"/>
        <w:b/>
        <w:bCs/>
        <w:sz w:val="32"/>
        <w:szCs w:val="32"/>
      </w:rPr>
      <w:t>Proceeding of the 3</w:t>
    </w:r>
    <w:r w:rsidRPr="00A84CE9">
      <w:rPr>
        <w:rFonts w:ascii="Cambria" w:hAnsi="Cambria"/>
        <w:b/>
        <w:bCs/>
        <w:sz w:val="32"/>
        <w:szCs w:val="32"/>
        <w:vertAlign w:val="superscript"/>
      </w:rPr>
      <w:t>rd</w:t>
    </w:r>
    <w:r w:rsidRPr="00A84CE9">
      <w:rPr>
        <w:rFonts w:ascii="Cambria" w:hAnsi="Cambria"/>
        <w:b/>
        <w:bCs/>
        <w:sz w:val="32"/>
        <w:szCs w:val="32"/>
      </w:rPr>
      <w:t xml:space="preserve"> </w:t>
    </w:r>
    <w:proofErr w:type="spellStart"/>
    <w:r w:rsidRPr="00A84CE9">
      <w:rPr>
        <w:rFonts w:ascii="Cambria" w:hAnsi="Cambria"/>
        <w:b/>
        <w:bCs/>
        <w:sz w:val="32"/>
        <w:szCs w:val="32"/>
      </w:rPr>
      <w:t>Malikussaleh</w:t>
    </w:r>
    <w:proofErr w:type="spellEnd"/>
    <w:r w:rsidRPr="00A84CE9">
      <w:rPr>
        <w:rFonts w:ascii="Cambria" w:hAnsi="Cambria"/>
        <w:b/>
        <w:bCs/>
        <w:sz w:val="32"/>
        <w:szCs w:val="32"/>
      </w:rPr>
      <w:t xml:space="preserve"> International Conference on Law, Legal </w:t>
    </w:r>
    <w:proofErr w:type="gramStart"/>
    <w:r w:rsidRPr="00A84CE9">
      <w:rPr>
        <w:rFonts w:ascii="Cambria" w:hAnsi="Cambria"/>
        <w:b/>
        <w:bCs/>
        <w:sz w:val="32"/>
        <w:szCs w:val="32"/>
      </w:rPr>
      <w:t>Studies</w:t>
    </w:r>
    <w:proofErr w:type="gramEnd"/>
    <w:r w:rsidRPr="00A84CE9">
      <w:rPr>
        <w:rFonts w:ascii="Cambria" w:hAnsi="Cambria"/>
        <w:b/>
        <w:bCs/>
        <w:sz w:val="32"/>
        <w:szCs w:val="32"/>
      </w:rPr>
      <w:t xml:space="preserve"> and Social Sciences (</w:t>
    </w:r>
    <w:proofErr w:type="spellStart"/>
    <w:r w:rsidRPr="00A84CE9">
      <w:rPr>
        <w:rFonts w:ascii="Cambria" w:hAnsi="Cambria"/>
        <w:b/>
        <w:bCs/>
        <w:sz w:val="32"/>
        <w:szCs w:val="32"/>
      </w:rPr>
      <w:t>MICoLLS</w:t>
    </w:r>
    <w:proofErr w:type="spellEnd"/>
    <w:r w:rsidRPr="00A84CE9">
      <w:rPr>
        <w:rFonts w:ascii="Cambria" w:hAnsi="Cambria"/>
        <w:b/>
        <w:bCs/>
        <w:sz w:val="32"/>
        <w:szCs w:val="32"/>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70A8"/>
    <w:multiLevelType w:val="hybridMultilevel"/>
    <w:tmpl w:val="0852AD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145E45"/>
    <w:multiLevelType w:val="multilevel"/>
    <w:tmpl w:val="732E3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5D0323"/>
    <w:multiLevelType w:val="multilevel"/>
    <w:tmpl w:val="A6B618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8D7A9B"/>
    <w:multiLevelType w:val="multilevel"/>
    <w:tmpl w:val="CA62AF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406F4C"/>
    <w:multiLevelType w:val="multilevel"/>
    <w:tmpl w:val="17183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741F22"/>
    <w:multiLevelType w:val="multilevel"/>
    <w:tmpl w:val="46DAA2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6315EA"/>
    <w:multiLevelType w:val="multilevel"/>
    <w:tmpl w:val="D2E090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930E87"/>
    <w:multiLevelType w:val="hybridMultilevel"/>
    <w:tmpl w:val="DE46D0B0"/>
    <w:lvl w:ilvl="0" w:tplc="A5DA45AA">
      <w:start w:val="1"/>
      <w:numFmt w:val="decimal"/>
      <w:lvlText w:val="%1."/>
      <w:lvlJc w:val="left"/>
      <w:pPr>
        <w:ind w:left="1211" w:hanging="360"/>
      </w:pPr>
      <w:rPr>
        <w:rFonts w:hint="default"/>
        <w:b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2B3D6BD2"/>
    <w:multiLevelType w:val="multilevel"/>
    <w:tmpl w:val="2976FF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DB250D"/>
    <w:multiLevelType w:val="multilevel"/>
    <w:tmpl w:val="15386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AD5B3E"/>
    <w:multiLevelType w:val="multilevel"/>
    <w:tmpl w:val="40D23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70A37A4"/>
    <w:multiLevelType w:val="hybridMultilevel"/>
    <w:tmpl w:val="FE188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4377E"/>
    <w:multiLevelType w:val="hybridMultilevel"/>
    <w:tmpl w:val="2602A824"/>
    <w:lvl w:ilvl="0" w:tplc="06C654FA">
      <w:start w:val="1"/>
      <w:numFmt w:val="upperLetter"/>
      <w:lvlText w:val="%1."/>
      <w:lvlJc w:val="left"/>
      <w:pPr>
        <w:ind w:left="687" w:hanging="428"/>
        <w:jc w:val="left"/>
      </w:pPr>
      <w:rPr>
        <w:rFonts w:ascii="Times New Roman" w:eastAsia="Times New Roman" w:hAnsi="Times New Roman" w:cs="Times New Roman" w:hint="default"/>
        <w:b/>
        <w:bCs/>
        <w:spacing w:val="-1"/>
        <w:w w:val="99"/>
        <w:sz w:val="24"/>
        <w:szCs w:val="24"/>
        <w:lang w:val="en-US" w:eastAsia="en-US" w:bidi="ar-SA"/>
      </w:rPr>
    </w:lvl>
    <w:lvl w:ilvl="1" w:tplc="79B0DCE8">
      <w:start w:val="1"/>
      <w:numFmt w:val="decimal"/>
      <w:lvlText w:val="%2."/>
      <w:lvlJc w:val="left"/>
      <w:pPr>
        <w:ind w:left="1047" w:hanging="360"/>
        <w:jc w:val="left"/>
      </w:pPr>
      <w:rPr>
        <w:rFonts w:ascii="Times New Roman" w:eastAsia="Times New Roman" w:hAnsi="Times New Roman" w:cs="Times New Roman" w:hint="default"/>
        <w:w w:val="100"/>
        <w:sz w:val="24"/>
        <w:szCs w:val="24"/>
        <w:lang w:val="en-US" w:eastAsia="en-US" w:bidi="ar-SA"/>
      </w:rPr>
    </w:lvl>
    <w:lvl w:ilvl="2" w:tplc="5798ED8E">
      <w:start w:val="1"/>
      <w:numFmt w:val="decimal"/>
      <w:lvlText w:val="%3."/>
      <w:lvlJc w:val="left"/>
      <w:pPr>
        <w:ind w:left="1407" w:hanging="346"/>
        <w:jc w:val="left"/>
      </w:pPr>
      <w:rPr>
        <w:rFonts w:ascii="Times New Roman" w:eastAsia="Times New Roman" w:hAnsi="Times New Roman" w:cs="Times New Roman" w:hint="default"/>
        <w:w w:val="100"/>
        <w:sz w:val="24"/>
        <w:szCs w:val="24"/>
        <w:lang w:val="en-US" w:eastAsia="en-US" w:bidi="ar-SA"/>
      </w:rPr>
    </w:lvl>
    <w:lvl w:ilvl="3" w:tplc="16FADA54">
      <w:numFmt w:val="bullet"/>
      <w:lvlText w:val="•"/>
      <w:lvlJc w:val="left"/>
      <w:pPr>
        <w:ind w:left="2405" w:hanging="346"/>
      </w:pPr>
      <w:rPr>
        <w:rFonts w:hint="default"/>
        <w:lang w:val="en-US" w:eastAsia="en-US" w:bidi="ar-SA"/>
      </w:rPr>
    </w:lvl>
    <w:lvl w:ilvl="4" w:tplc="533A2A8C">
      <w:numFmt w:val="bullet"/>
      <w:lvlText w:val="•"/>
      <w:lvlJc w:val="left"/>
      <w:pPr>
        <w:ind w:left="3411" w:hanging="346"/>
      </w:pPr>
      <w:rPr>
        <w:rFonts w:hint="default"/>
        <w:lang w:val="en-US" w:eastAsia="en-US" w:bidi="ar-SA"/>
      </w:rPr>
    </w:lvl>
    <w:lvl w:ilvl="5" w:tplc="C51A1BCA">
      <w:numFmt w:val="bullet"/>
      <w:lvlText w:val="•"/>
      <w:lvlJc w:val="left"/>
      <w:pPr>
        <w:ind w:left="4417" w:hanging="346"/>
      </w:pPr>
      <w:rPr>
        <w:rFonts w:hint="default"/>
        <w:lang w:val="en-US" w:eastAsia="en-US" w:bidi="ar-SA"/>
      </w:rPr>
    </w:lvl>
    <w:lvl w:ilvl="6" w:tplc="53BCE604">
      <w:numFmt w:val="bullet"/>
      <w:lvlText w:val="•"/>
      <w:lvlJc w:val="left"/>
      <w:pPr>
        <w:ind w:left="5423" w:hanging="346"/>
      </w:pPr>
      <w:rPr>
        <w:rFonts w:hint="default"/>
        <w:lang w:val="en-US" w:eastAsia="en-US" w:bidi="ar-SA"/>
      </w:rPr>
    </w:lvl>
    <w:lvl w:ilvl="7" w:tplc="E99E11A2">
      <w:numFmt w:val="bullet"/>
      <w:lvlText w:val="•"/>
      <w:lvlJc w:val="left"/>
      <w:pPr>
        <w:ind w:left="6429" w:hanging="346"/>
      </w:pPr>
      <w:rPr>
        <w:rFonts w:hint="default"/>
        <w:lang w:val="en-US" w:eastAsia="en-US" w:bidi="ar-SA"/>
      </w:rPr>
    </w:lvl>
    <w:lvl w:ilvl="8" w:tplc="D10AE306">
      <w:numFmt w:val="bullet"/>
      <w:lvlText w:val="•"/>
      <w:lvlJc w:val="left"/>
      <w:pPr>
        <w:ind w:left="7434" w:hanging="346"/>
      </w:pPr>
      <w:rPr>
        <w:rFonts w:hint="default"/>
        <w:lang w:val="en-US" w:eastAsia="en-US" w:bidi="ar-SA"/>
      </w:rPr>
    </w:lvl>
  </w:abstractNum>
  <w:abstractNum w:abstractNumId="13" w15:restartNumberingAfterBreak="0">
    <w:nsid w:val="46D3595C"/>
    <w:multiLevelType w:val="hybridMultilevel"/>
    <w:tmpl w:val="2C9A6A20"/>
    <w:lvl w:ilvl="0" w:tplc="ED2E8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997BEF"/>
    <w:multiLevelType w:val="multilevel"/>
    <w:tmpl w:val="CA0CA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F0D6D45"/>
    <w:multiLevelType w:val="hybridMultilevel"/>
    <w:tmpl w:val="F7449EA2"/>
    <w:lvl w:ilvl="0" w:tplc="DAA811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7C2872"/>
    <w:multiLevelType w:val="multilevel"/>
    <w:tmpl w:val="9C806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19470A"/>
    <w:multiLevelType w:val="multilevel"/>
    <w:tmpl w:val="29FE3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0375F7C"/>
    <w:multiLevelType w:val="multilevel"/>
    <w:tmpl w:val="A0AEE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1845918"/>
    <w:multiLevelType w:val="hybridMultilevel"/>
    <w:tmpl w:val="637C05C6"/>
    <w:lvl w:ilvl="0" w:tplc="41B4F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73B12"/>
    <w:multiLevelType w:val="multilevel"/>
    <w:tmpl w:val="DF00B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FF765B"/>
    <w:multiLevelType w:val="multilevel"/>
    <w:tmpl w:val="83D89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39E56BA"/>
    <w:multiLevelType w:val="hybridMultilevel"/>
    <w:tmpl w:val="2A4A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54C17"/>
    <w:multiLevelType w:val="multilevel"/>
    <w:tmpl w:val="8DD6C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5433E4"/>
    <w:multiLevelType w:val="multilevel"/>
    <w:tmpl w:val="F5C08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5B5886"/>
    <w:multiLevelType w:val="hybridMultilevel"/>
    <w:tmpl w:val="A2646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045C0"/>
    <w:multiLevelType w:val="multilevel"/>
    <w:tmpl w:val="134E10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7615697">
    <w:abstractNumId w:val="12"/>
  </w:num>
  <w:num w:numId="2" w16cid:durableId="1381203690">
    <w:abstractNumId w:val="25"/>
  </w:num>
  <w:num w:numId="3" w16cid:durableId="416755510">
    <w:abstractNumId w:val="22"/>
  </w:num>
  <w:num w:numId="4" w16cid:durableId="1930849450">
    <w:abstractNumId w:val="11"/>
  </w:num>
  <w:num w:numId="5" w16cid:durableId="27417373">
    <w:abstractNumId w:val="7"/>
  </w:num>
  <w:num w:numId="6" w16cid:durableId="2138402843">
    <w:abstractNumId w:val="0"/>
  </w:num>
  <w:num w:numId="7" w16cid:durableId="1682584054">
    <w:abstractNumId w:val="14"/>
  </w:num>
  <w:num w:numId="8" w16cid:durableId="16855143">
    <w:abstractNumId w:val="2"/>
  </w:num>
  <w:num w:numId="9" w16cid:durableId="260186997">
    <w:abstractNumId w:val="26"/>
  </w:num>
  <w:num w:numId="10" w16cid:durableId="402487572">
    <w:abstractNumId w:val="5"/>
  </w:num>
  <w:num w:numId="11" w16cid:durableId="1048189513">
    <w:abstractNumId w:val="17"/>
  </w:num>
  <w:num w:numId="12" w16cid:durableId="1345983135">
    <w:abstractNumId w:val="9"/>
  </w:num>
  <w:num w:numId="13" w16cid:durableId="801190206">
    <w:abstractNumId w:val="3"/>
  </w:num>
  <w:num w:numId="14" w16cid:durableId="1031152337">
    <w:abstractNumId w:val="10"/>
  </w:num>
  <w:num w:numId="15" w16cid:durableId="1330254396">
    <w:abstractNumId w:val="23"/>
  </w:num>
  <w:num w:numId="16" w16cid:durableId="1361320802">
    <w:abstractNumId w:val="21"/>
  </w:num>
  <w:num w:numId="17" w16cid:durableId="1903977949">
    <w:abstractNumId w:val="24"/>
  </w:num>
  <w:num w:numId="18" w16cid:durableId="1218250141">
    <w:abstractNumId w:val="1"/>
  </w:num>
  <w:num w:numId="19" w16cid:durableId="520365097">
    <w:abstractNumId w:val="18"/>
  </w:num>
  <w:num w:numId="20" w16cid:durableId="946278786">
    <w:abstractNumId w:val="8"/>
  </w:num>
  <w:num w:numId="21" w16cid:durableId="287854038">
    <w:abstractNumId w:val="20"/>
  </w:num>
  <w:num w:numId="22" w16cid:durableId="50665164">
    <w:abstractNumId w:val="4"/>
  </w:num>
  <w:num w:numId="23" w16cid:durableId="1919292290">
    <w:abstractNumId w:val="16"/>
  </w:num>
  <w:num w:numId="24" w16cid:durableId="185170446">
    <w:abstractNumId w:val="6"/>
  </w:num>
  <w:num w:numId="25" w16cid:durableId="1067266156">
    <w:abstractNumId w:val="15"/>
  </w:num>
  <w:num w:numId="26" w16cid:durableId="517886154">
    <w:abstractNumId w:val="19"/>
  </w:num>
  <w:num w:numId="27" w16cid:durableId="638412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FA"/>
    <w:rsid w:val="00002C6F"/>
    <w:rsid w:val="00017A4E"/>
    <w:rsid w:val="00035470"/>
    <w:rsid w:val="000374D9"/>
    <w:rsid w:val="00093585"/>
    <w:rsid w:val="000A11B7"/>
    <w:rsid w:val="000C01C7"/>
    <w:rsid w:val="000C45A1"/>
    <w:rsid w:val="000E01D6"/>
    <w:rsid w:val="000E1043"/>
    <w:rsid w:val="000F64CB"/>
    <w:rsid w:val="00107C4A"/>
    <w:rsid w:val="00107D47"/>
    <w:rsid w:val="00116DB8"/>
    <w:rsid w:val="00120860"/>
    <w:rsid w:val="00151FA6"/>
    <w:rsid w:val="0016417F"/>
    <w:rsid w:val="00172FB8"/>
    <w:rsid w:val="0018035A"/>
    <w:rsid w:val="001B3112"/>
    <w:rsid w:val="001D0A31"/>
    <w:rsid w:val="001D7C45"/>
    <w:rsid w:val="00210A4B"/>
    <w:rsid w:val="002145D6"/>
    <w:rsid w:val="00221B32"/>
    <w:rsid w:val="00221BE9"/>
    <w:rsid w:val="00226293"/>
    <w:rsid w:val="00227A5E"/>
    <w:rsid w:val="00234ABF"/>
    <w:rsid w:val="002376A4"/>
    <w:rsid w:val="00245CF4"/>
    <w:rsid w:val="002533B3"/>
    <w:rsid w:val="00262BB5"/>
    <w:rsid w:val="00265FEA"/>
    <w:rsid w:val="002840E8"/>
    <w:rsid w:val="002D2DA7"/>
    <w:rsid w:val="002E7CAA"/>
    <w:rsid w:val="003110B8"/>
    <w:rsid w:val="00311960"/>
    <w:rsid w:val="00330F26"/>
    <w:rsid w:val="00332F5A"/>
    <w:rsid w:val="003603DD"/>
    <w:rsid w:val="003608B2"/>
    <w:rsid w:val="00365205"/>
    <w:rsid w:val="00376521"/>
    <w:rsid w:val="00392E6F"/>
    <w:rsid w:val="003D39F6"/>
    <w:rsid w:val="003E70F9"/>
    <w:rsid w:val="003F294F"/>
    <w:rsid w:val="004157AD"/>
    <w:rsid w:val="00422DA0"/>
    <w:rsid w:val="00440632"/>
    <w:rsid w:val="004443CB"/>
    <w:rsid w:val="00447181"/>
    <w:rsid w:val="00453DA8"/>
    <w:rsid w:val="00464BC4"/>
    <w:rsid w:val="00467AD8"/>
    <w:rsid w:val="004828D6"/>
    <w:rsid w:val="004849F7"/>
    <w:rsid w:val="00496E30"/>
    <w:rsid w:val="004A224C"/>
    <w:rsid w:val="004C6BB4"/>
    <w:rsid w:val="004D4F9C"/>
    <w:rsid w:val="004D611E"/>
    <w:rsid w:val="004D63E2"/>
    <w:rsid w:val="004E6087"/>
    <w:rsid w:val="004F46E4"/>
    <w:rsid w:val="005035F5"/>
    <w:rsid w:val="0052731D"/>
    <w:rsid w:val="005367EF"/>
    <w:rsid w:val="00552A77"/>
    <w:rsid w:val="00591634"/>
    <w:rsid w:val="00592772"/>
    <w:rsid w:val="005B7B8E"/>
    <w:rsid w:val="005C2F82"/>
    <w:rsid w:val="005E3B67"/>
    <w:rsid w:val="005F0652"/>
    <w:rsid w:val="006021E8"/>
    <w:rsid w:val="0061560E"/>
    <w:rsid w:val="00616909"/>
    <w:rsid w:val="00634067"/>
    <w:rsid w:val="00645118"/>
    <w:rsid w:val="006654CD"/>
    <w:rsid w:val="00677D59"/>
    <w:rsid w:val="00685DE0"/>
    <w:rsid w:val="006D7269"/>
    <w:rsid w:val="006E7A93"/>
    <w:rsid w:val="006F2588"/>
    <w:rsid w:val="006F482B"/>
    <w:rsid w:val="007019CA"/>
    <w:rsid w:val="00761A81"/>
    <w:rsid w:val="007A37D7"/>
    <w:rsid w:val="007D1041"/>
    <w:rsid w:val="007D6BBB"/>
    <w:rsid w:val="007E018C"/>
    <w:rsid w:val="007E7ACB"/>
    <w:rsid w:val="007F564C"/>
    <w:rsid w:val="00810FB8"/>
    <w:rsid w:val="00820AD0"/>
    <w:rsid w:val="008333EA"/>
    <w:rsid w:val="00854C2B"/>
    <w:rsid w:val="00885FA6"/>
    <w:rsid w:val="00890163"/>
    <w:rsid w:val="00890EF0"/>
    <w:rsid w:val="00891951"/>
    <w:rsid w:val="00893BBD"/>
    <w:rsid w:val="0089509C"/>
    <w:rsid w:val="008974BE"/>
    <w:rsid w:val="008D03F7"/>
    <w:rsid w:val="008E0CB2"/>
    <w:rsid w:val="0091206D"/>
    <w:rsid w:val="009238CC"/>
    <w:rsid w:val="00941E22"/>
    <w:rsid w:val="00954E42"/>
    <w:rsid w:val="009629B5"/>
    <w:rsid w:val="00963B02"/>
    <w:rsid w:val="009975DB"/>
    <w:rsid w:val="009A0B3E"/>
    <w:rsid w:val="00A23DD0"/>
    <w:rsid w:val="00A302EC"/>
    <w:rsid w:val="00A532FA"/>
    <w:rsid w:val="00A822DB"/>
    <w:rsid w:val="00A94768"/>
    <w:rsid w:val="00A963E3"/>
    <w:rsid w:val="00AB00E8"/>
    <w:rsid w:val="00AB47B9"/>
    <w:rsid w:val="00AD4632"/>
    <w:rsid w:val="00AE32C1"/>
    <w:rsid w:val="00B03337"/>
    <w:rsid w:val="00B3220B"/>
    <w:rsid w:val="00B44431"/>
    <w:rsid w:val="00B47BA1"/>
    <w:rsid w:val="00B72BF7"/>
    <w:rsid w:val="00BB2445"/>
    <w:rsid w:val="00BB3E87"/>
    <w:rsid w:val="00C01C74"/>
    <w:rsid w:val="00C35423"/>
    <w:rsid w:val="00C510F0"/>
    <w:rsid w:val="00C5142F"/>
    <w:rsid w:val="00C61031"/>
    <w:rsid w:val="00C63C4F"/>
    <w:rsid w:val="00C71701"/>
    <w:rsid w:val="00C82C3D"/>
    <w:rsid w:val="00CA2C55"/>
    <w:rsid w:val="00CB28B8"/>
    <w:rsid w:val="00CC4179"/>
    <w:rsid w:val="00CE02CB"/>
    <w:rsid w:val="00CF5AEE"/>
    <w:rsid w:val="00D051FD"/>
    <w:rsid w:val="00D109C2"/>
    <w:rsid w:val="00D11EA8"/>
    <w:rsid w:val="00D16C06"/>
    <w:rsid w:val="00D20CE7"/>
    <w:rsid w:val="00D21EEB"/>
    <w:rsid w:val="00D60355"/>
    <w:rsid w:val="00D61D4E"/>
    <w:rsid w:val="00D67EA2"/>
    <w:rsid w:val="00DA1A79"/>
    <w:rsid w:val="00DA333C"/>
    <w:rsid w:val="00DA79DF"/>
    <w:rsid w:val="00DF033F"/>
    <w:rsid w:val="00DF2B45"/>
    <w:rsid w:val="00DF2F96"/>
    <w:rsid w:val="00E10D02"/>
    <w:rsid w:val="00E2626B"/>
    <w:rsid w:val="00E55F20"/>
    <w:rsid w:val="00E563DD"/>
    <w:rsid w:val="00EA7347"/>
    <w:rsid w:val="00ED4EB3"/>
    <w:rsid w:val="00EF51CD"/>
    <w:rsid w:val="00F1399F"/>
    <w:rsid w:val="00F35BA2"/>
    <w:rsid w:val="00F60824"/>
    <w:rsid w:val="00F657D7"/>
    <w:rsid w:val="00F73607"/>
    <w:rsid w:val="00F917E8"/>
    <w:rsid w:val="00FE049A"/>
    <w:rsid w:val="00FE158E"/>
    <w:rsid w:val="00FE1E86"/>
    <w:rsid w:val="00FE387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B3A2"/>
  <w15:docId w15:val="{7508D194-5292-4469-A92D-34D4F23D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uiPriority w:val="9"/>
    <w:qFormat/>
    <w:pPr>
      <w:ind w:left="687"/>
      <w:jc w:val="center"/>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DaftarParagraf">
    <w:name w:val="List Paragraph"/>
    <w:basedOn w:val="Normal"/>
    <w:uiPriority w:val="34"/>
    <w:qFormat/>
    <w:pPr>
      <w:ind w:left="687" w:hanging="360"/>
      <w:jc w:val="both"/>
    </w:pPr>
  </w:style>
  <w:style w:type="paragraph" w:customStyle="1" w:styleId="TableParagraph">
    <w:name w:val="Table Paragraph"/>
    <w:basedOn w:val="Normal"/>
    <w:uiPriority w:val="1"/>
    <w:qFormat/>
  </w:style>
  <w:style w:type="character" w:styleId="Hyperlink">
    <w:name w:val="Hyperlink"/>
    <w:basedOn w:val="FontParagrafDefault"/>
    <w:uiPriority w:val="99"/>
    <w:unhideWhenUsed/>
    <w:rsid w:val="00093585"/>
    <w:rPr>
      <w:color w:val="0000FF" w:themeColor="hyperlink"/>
      <w:u w:val="single"/>
    </w:rPr>
  </w:style>
  <w:style w:type="paragraph" w:styleId="TeksCatatanKaki">
    <w:name w:val="footnote text"/>
    <w:basedOn w:val="Normal"/>
    <w:link w:val="TeksCatatanKakiKAR"/>
    <w:uiPriority w:val="99"/>
    <w:semiHidden/>
    <w:unhideWhenUsed/>
    <w:rsid w:val="00093585"/>
    <w:pPr>
      <w:widowControl/>
      <w:autoSpaceDE/>
      <w:autoSpaceDN/>
    </w:pPr>
    <w:rPr>
      <w:rFonts w:asciiTheme="minorHAnsi" w:eastAsiaTheme="minorHAnsi" w:hAnsiTheme="minorHAnsi" w:cstheme="minorBidi"/>
      <w:sz w:val="20"/>
      <w:szCs w:val="20"/>
      <w:lang w:val="en-ID"/>
    </w:rPr>
  </w:style>
  <w:style w:type="character" w:customStyle="1" w:styleId="TeksCatatanKakiKAR">
    <w:name w:val="Teks Catatan Kaki KAR"/>
    <w:basedOn w:val="FontParagrafDefault"/>
    <w:link w:val="TeksCatatanKaki"/>
    <w:uiPriority w:val="99"/>
    <w:semiHidden/>
    <w:rsid w:val="00093585"/>
    <w:rPr>
      <w:sz w:val="20"/>
      <w:szCs w:val="20"/>
      <w:lang w:val="en-ID"/>
    </w:rPr>
  </w:style>
  <w:style w:type="character" w:styleId="ReferensiCatatanKaki">
    <w:name w:val="footnote reference"/>
    <w:basedOn w:val="FontParagrafDefault"/>
    <w:uiPriority w:val="99"/>
    <w:semiHidden/>
    <w:unhideWhenUsed/>
    <w:rsid w:val="00093585"/>
    <w:rPr>
      <w:vertAlign w:val="superscript"/>
    </w:rPr>
  </w:style>
  <w:style w:type="paragraph" w:styleId="TidakAdaSpasi">
    <w:name w:val="No Spacing"/>
    <w:uiPriority w:val="1"/>
    <w:qFormat/>
    <w:rsid w:val="00093585"/>
    <w:pPr>
      <w:widowControl/>
      <w:autoSpaceDE/>
      <w:autoSpaceDN/>
    </w:pPr>
    <w:rPr>
      <w:lang w:val="en-ID"/>
    </w:rPr>
  </w:style>
  <w:style w:type="paragraph" w:styleId="Bibliografi">
    <w:name w:val="Bibliography"/>
    <w:basedOn w:val="Normal"/>
    <w:next w:val="Normal"/>
    <w:uiPriority w:val="37"/>
    <w:unhideWhenUsed/>
    <w:rsid w:val="00093585"/>
    <w:pPr>
      <w:widowControl/>
      <w:autoSpaceDE/>
      <w:autoSpaceDN/>
      <w:spacing w:after="240"/>
      <w:ind w:left="720" w:hanging="720"/>
    </w:pPr>
    <w:rPr>
      <w:rFonts w:asciiTheme="minorHAnsi" w:eastAsiaTheme="minorHAnsi" w:hAnsiTheme="minorHAnsi" w:cstheme="minorBidi"/>
      <w:lang w:val="en-ID"/>
    </w:rPr>
  </w:style>
  <w:style w:type="paragraph" w:styleId="Header">
    <w:name w:val="header"/>
    <w:basedOn w:val="Normal"/>
    <w:link w:val="HeaderKAR"/>
    <w:uiPriority w:val="99"/>
    <w:unhideWhenUsed/>
    <w:rsid w:val="009629B5"/>
    <w:pPr>
      <w:tabs>
        <w:tab w:val="center" w:pos="4513"/>
        <w:tab w:val="right" w:pos="9026"/>
      </w:tabs>
    </w:pPr>
  </w:style>
  <w:style w:type="character" w:customStyle="1" w:styleId="HeaderKAR">
    <w:name w:val="Header KAR"/>
    <w:basedOn w:val="FontParagrafDefault"/>
    <w:link w:val="Header"/>
    <w:uiPriority w:val="99"/>
    <w:rsid w:val="009629B5"/>
    <w:rPr>
      <w:rFonts w:ascii="Times New Roman" w:eastAsia="Times New Roman" w:hAnsi="Times New Roman" w:cs="Times New Roman"/>
    </w:rPr>
  </w:style>
  <w:style w:type="paragraph" w:styleId="Footer">
    <w:name w:val="footer"/>
    <w:basedOn w:val="Normal"/>
    <w:link w:val="FooterKAR"/>
    <w:uiPriority w:val="99"/>
    <w:unhideWhenUsed/>
    <w:rsid w:val="009629B5"/>
    <w:pPr>
      <w:tabs>
        <w:tab w:val="center" w:pos="4513"/>
        <w:tab w:val="right" w:pos="9026"/>
      </w:tabs>
    </w:pPr>
  </w:style>
  <w:style w:type="character" w:customStyle="1" w:styleId="FooterKAR">
    <w:name w:val="Footer KAR"/>
    <w:basedOn w:val="FontParagrafDefault"/>
    <w:link w:val="Footer"/>
    <w:uiPriority w:val="99"/>
    <w:rsid w:val="009629B5"/>
    <w:rPr>
      <w:rFonts w:ascii="Times New Roman" w:eastAsia="Times New Roman" w:hAnsi="Times New Roman" w:cs="Times New Roman"/>
    </w:rPr>
  </w:style>
  <w:style w:type="character" w:styleId="SebutanYangBelumTerselesaikan">
    <w:name w:val="Unresolved Mention"/>
    <w:basedOn w:val="FontParagrafDefault"/>
    <w:uiPriority w:val="99"/>
    <w:semiHidden/>
    <w:unhideWhenUsed/>
    <w:rsid w:val="00AD4632"/>
    <w:rPr>
      <w:color w:val="605E5C"/>
      <w:shd w:val="clear" w:color="auto" w:fill="E1DFDD"/>
    </w:rPr>
  </w:style>
  <w:style w:type="character" w:styleId="ReferensiCatatanAkhir">
    <w:name w:val="endnote reference"/>
    <w:basedOn w:val="FontParagrafDefault"/>
    <w:uiPriority w:val="99"/>
    <w:semiHidden/>
    <w:unhideWhenUsed/>
    <w:rsid w:val="00376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ndialiska@uinsyahad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HENDRA</dc:creator>
  <cp:lastModifiedBy>muammar yahya</cp:lastModifiedBy>
  <cp:revision>5</cp:revision>
  <cp:lastPrinted>2024-01-04T12:15:00Z</cp:lastPrinted>
  <dcterms:created xsi:type="dcterms:W3CDTF">2023-10-27T07:20:00Z</dcterms:created>
  <dcterms:modified xsi:type="dcterms:W3CDTF">2024-01-04T12:16:00Z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2013</vt:lpwstr>
  </property>
  <property fmtid="{D5CDD505-2E9C-101B-9397-08002B2CF9AE}" pid="4" name="LastSaved">
    <vt:filetime>2023-07-14T00:00:00Z</vt:filetime>
  </property>
  <property fmtid="{D5CDD505-2E9C-101B-9397-08002B2CF9AE}" pid="5" name="ZOTERO_PREF_1">
    <vt:lpwstr>&lt;data data-version="3" zotero-version="6.0.27"&gt;&lt;session id="MtgdnGWZ"/&gt;&lt;style id="http://www.zotero.org/styles/modern-humanities-research-association" hasBibliography="1" bibliographyStyleHasBeenSet="1"/&gt;&lt;prefs&gt;&lt;pref name="fieldType" value="Field"/&gt;&lt;pref </vt:lpwstr>
  </property>
  <property fmtid="{D5CDD505-2E9C-101B-9397-08002B2CF9AE}" pid="6" name="ZOTERO_PREF_2">
    <vt:lpwstr>name="noteType" value="1"/&gt;&lt;/prefs&gt;&lt;/data&gt;</vt:lpwstr>
  </property>
</Properties>
</file>